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5F" w:rsidRDefault="00EC6C5F" w:rsidP="00EC6C5F">
      <w:pPr>
        <w:pStyle w:val="Style29"/>
        <w:widowControl/>
        <w:ind w:left="946"/>
        <w:rPr>
          <w:rStyle w:val="FontStyle75"/>
        </w:rPr>
      </w:pPr>
      <w:r>
        <w:rPr>
          <w:rStyle w:val="FontStyle75"/>
        </w:rPr>
        <w:t xml:space="preserve">Настоящие технические условия (ТУ) распространяются на двери межкомнатные и погонажные изделия к ним, изготовленные из древесных материалов, облицованных </w:t>
      </w:r>
      <w:r w:rsidR="00CB5CD8">
        <w:rPr>
          <w:rStyle w:val="FontStyle75"/>
        </w:rPr>
        <w:t xml:space="preserve">декоративными пленочными материалами </w:t>
      </w:r>
      <w:r>
        <w:rPr>
          <w:rStyle w:val="FontStyle75"/>
        </w:rPr>
        <w:t>(далее по тексту - двери, изделия погонажные).</w:t>
      </w:r>
    </w:p>
    <w:p w:rsidR="00EC6C5F" w:rsidRDefault="00EC6C5F" w:rsidP="00EC6C5F">
      <w:pPr>
        <w:pStyle w:val="Style29"/>
        <w:widowControl/>
        <w:ind w:left="936"/>
        <w:rPr>
          <w:rStyle w:val="FontStyle75"/>
        </w:rPr>
      </w:pPr>
      <w:r>
        <w:rPr>
          <w:rStyle w:val="FontStyle75"/>
        </w:rPr>
        <w:t xml:space="preserve">Двери межкомнатные используются в жилых зданиях, в офисных и производственных помещениях общественных и прочих зданий (сооружений), </w:t>
      </w:r>
      <w:r w:rsidR="00CB5CD8">
        <w:rPr>
          <w:rStyle w:val="FontStyle75"/>
        </w:rPr>
        <w:t>в диапазоне температур</w:t>
      </w:r>
      <w:r>
        <w:rPr>
          <w:rStyle w:val="FontStyle75"/>
        </w:rPr>
        <w:t xml:space="preserve"> +18°</w:t>
      </w:r>
      <w:r w:rsidR="00CB5CD8">
        <w:rPr>
          <w:rStyle w:val="FontStyle75"/>
        </w:rPr>
        <w:t>…..</w:t>
      </w:r>
      <w:r>
        <w:rPr>
          <w:rStyle w:val="FontStyle75"/>
        </w:rPr>
        <w:t xml:space="preserve"> +30°С и </w:t>
      </w:r>
      <w:r w:rsidR="00CB5CD8">
        <w:rPr>
          <w:rStyle w:val="FontStyle75"/>
        </w:rPr>
        <w:t xml:space="preserve">при </w:t>
      </w:r>
      <w:r>
        <w:rPr>
          <w:rStyle w:val="FontStyle75"/>
        </w:rPr>
        <w:t xml:space="preserve">относительной влажностью воздуха </w:t>
      </w:r>
      <w:r w:rsidR="00CB5CD8">
        <w:rPr>
          <w:rStyle w:val="FontStyle75"/>
        </w:rPr>
        <w:t>4</w:t>
      </w:r>
      <w:r>
        <w:rPr>
          <w:rStyle w:val="FontStyle75"/>
        </w:rPr>
        <w:t>0-70%. При условии установки в помещения с повышенной влажностью (ванные комнаты), необходимо обеспечить рекомендованную влажность. При выборе иных (дополнительных) областей и условий применения дверей, исходя из эксплуатационной целесообразности, необходимо учитывать требования действующих строительных норм и правил, а также - настоящих технических условий.</w:t>
      </w:r>
    </w:p>
    <w:p w:rsidR="00EC6C5F" w:rsidRDefault="00EC6C5F" w:rsidP="00EC6C5F">
      <w:pPr>
        <w:pStyle w:val="Style29"/>
        <w:widowControl/>
        <w:ind w:left="936"/>
        <w:rPr>
          <w:rStyle w:val="FontStyle75"/>
        </w:rPr>
      </w:pPr>
      <w:r>
        <w:rPr>
          <w:rStyle w:val="FontStyle75"/>
        </w:rPr>
        <w:t>В зависимости от конструктивных особенностей, области и условий применения, а также других характеристик</w:t>
      </w:r>
      <w:r w:rsidR="001D4D93">
        <w:rPr>
          <w:rStyle w:val="FontStyle75"/>
        </w:rPr>
        <w:t>,</w:t>
      </w:r>
      <w:r>
        <w:rPr>
          <w:rStyle w:val="FontStyle75"/>
        </w:rPr>
        <w:t xml:space="preserve"> двери могут изготавливаться нескольких типов, конструктивных исполнений и модификаций, устанавливаемых в соответствии</w:t>
      </w:r>
      <w:r w:rsidRPr="00EC6C5F">
        <w:rPr>
          <w:rStyle w:val="FontStyle75"/>
        </w:rPr>
        <w:t xml:space="preserve"> </w:t>
      </w:r>
      <w:r>
        <w:rPr>
          <w:rStyle w:val="FontStyle75"/>
          <w:lang w:val="en-US"/>
        </w:rPr>
        <w:t>c</w:t>
      </w:r>
      <w:r>
        <w:rPr>
          <w:rStyle w:val="FontStyle75"/>
        </w:rPr>
        <w:t xml:space="preserve"> утвержденными образцами-эталонами, требованиями настоящих ТУ и конструкторской документации (КД).</w:t>
      </w:r>
    </w:p>
    <w:p w:rsidR="00EC6C5F" w:rsidRDefault="00EC6C5F" w:rsidP="00EC6C5F">
      <w:pPr>
        <w:pStyle w:val="Style31"/>
        <w:widowControl/>
        <w:spacing w:line="240" w:lineRule="exact"/>
        <w:ind w:left="936"/>
        <w:jc w:val="left"/>
        <w:rPr>
          <w:sz w:val="20"/>
          <w:szCs w:val="20"/>
        </w:rPr>
      </w:pPr>
    </w:p>
    <w:p w:rsidR="00EC6C5F" w:rsidRDefault="00EC6C5F" w:rsidP="00EC6C5F">
      <w:pPr>
        <w:pStyle w:val="Style31"/>
        <w:widowControl/>
        <w:spacing w:before="14" w:line="240" w:lineRule="auto"/>
        <w:ind w:left="936"/>
        <w:jc w:val="left"/>
        <w:rPr>
          <w:rStyle w:val="FontStyle73"/>
        </w:rPr>
      </w:pPr>
      <w:r>
        <w:rPr>
          <w:rStyle w:val="FontStyle73"/>
        </w:rPr>
        <w:t>Условное обозначение дверных полотен:</w:t>
      </w:r>
    </w:p>
    <w:p w:rsidR="00EC6C5F" w:rsidRDefault="00EC6C5F" w:rsidP="00EC6C5F">
      <w:pPr>
        <w:pStyle w:val="Style29"/>
        <w:widowControl/>
        <w:spacing w:line="240" w:lineRule="exact"/>
        <w:ind w:left="941"/>
        <w:rPr>
          <w:sz w:val="20"/>
          <w:szCs w:val="20"/>
        </w:rPr>
      </w:pPr>
    </w:p>
    <w:p w:rsidR="00EC6C5F" w:rsidRDefault="004B13CB" w:rsidP="00EC6C5F">
      <w:pPr>
        <w:pStyle w:val="Style29"/>
        <w:widowControl/>
        <w:spacing w:before="154" w:after="29" w:line="240" w:lineRule="auto"/>
        <w:ind w:left="941"/>
        <w:rPr>
          <w:rStyle w:val="FontStyle75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6E4F1" wp14:editId="4EE9CFCF">
                <wp:simplePos x="0" y="0"/>
                <wp:positionH relativeFrom="column">
                  <wp:posOffset>1348740</wp:posOffset>
                </wp:positionH>
                <wp:positionV relativeFrom="paragraph">
                  <wp:posOffset>271780</wp:posOffset>
                </wp:positionV>
                <wp:extent cx="800100" cy="695325"/>
                <wp:effectExtent l="0" t="0" r="19050" b="28575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6953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560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106.2pt;margin-top:21.4pt;width:63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vhKAIAAPcDAAAOAAAAZHJzL2Uyb0RvYy54bWysU0tu2zAQ3RfoHQjua8lOHNiG5QC14W76&#10;MdD2ADRJfQr+QLKWvWyyLZAz9AZZtECANOkVpBt1SClOP7uiWlDD4czjzHvD+fleCrTj1lVaZXg4&#10;SDHiimpWqSLD79+tn00wcp4oRoRWPMMH7vD54umTeW1mfKRLLRi3CECUm9Umw6X3ZpYkjpZcEjfQ&#10;his4zLWVxMPWFgmzpAZ0KZJRmp4ltbbMWE25c+BddYd4EfHznFP/Js8d90hkGGrzcbVx3YY1WczJ&#10;rLDElBXtyyD/UIUklYJLj1Ar4gn6aKu/oGRFrXY69wOqZaLzvKI89gDdDNM/unlbEsNjL0COM0ea&#10;3P+Dpa93G4sqBtqdYqSIBI2aL81986352tw0d81NewH2bfsZ7Ov2CjW3vfsKtZftp/aivWx+QPx3&#10;BADAZm3cDECXamP7nTMbG6jZ51aGPzSN9lGBw1EBvveIgnOSAgugE4Wjs+n4ZDQOmMljsrHOv+Ba&#10;omBkeMuVX2qlQGdtT6ICZPfS+SgF6/sh7MMQo1wKUHZHBBqn8PW4fTTc8IAcUpVeV0LE2RAK1Rme&#10;jqESRAlMaC6IB1Ma4MypAiMiChh96m283mlRsZAdcJwttkthEdya4dP1ZPh81QWVhPHOOw3VhGIg&#10;mvhXmnXuYfrgh9J6mEjEb/ih5hVxZZcTj/q+hAqIPL4A4COQGJTptAjWVrNDlCj6Yboiev8Swvj+&#10;uo/Zj+918RMAAP//AwBQSwMEFAAGAAgAAAAhACK7D5LeAAAACgEAAA8AAABkcnMvZG93bnJldi54&#10;bWxMj8FOwzAMhu9IvENkJG4sXTqgKk0nNAmJExIthx6zxmurNU7VpFt5e8wJjrY//f7+Yr+6UVxw&#10;DoMnDdtNAgKp9XagTsNX/faQgQjRkDWjJ9TwjQH25e1NYXLrr/SJlyp2gkMo5EZDH+OUSxnaHp0J&#10;Gz8h8e3kZ2cij3Mn7WyuHO5GqZLkSTozEH/ozYSHHttztTgNXVNP2aEKzzh9LEOdnRr5fm60vr9b&#10;X19ARFzjHwy/+qwOJTsd/UI2iFGD2qodoxp2iiswkKYZL45MPqoUZFnI/xXKHwAAAP//AwBQSwEC&#10;LQAUAAYACAAAACEAtoM4kv4AAADhAQAAEwAAAAAAAAAAAAAAAAAAAAAAW0NvbnRlbnRfVHlwZXNd&#10;LnhtbFBLAQItABQABgAIAAAAIQA4/SH/1gAAAJQBAAALAAAAAAAAAAAAAAAAAC8BAABfcmVscy8u&#10;cmVsc1BLAQItABQABgAIAAAAIQD8LuvhKAIAAPcDAAAOAAAAAAAAAAAAAAAAAC4CAABkcnMvZTJv&#10;RG9jLnhtbFBLAQItABQABgAIAAAAIQAiuw+S3gAAAAoBAAAPAAAAAAAAAAAAAAAAAIIEAABkcnMv&#10;ZG93bnJldi54bWxQSwUGAAAAAAQABADzAAAAjQUAAAAA&#10;" strokecolor="#4a7ebb"/>
            </w:pict>
          </mc:Fallback>
        </mc:AlternateContent>
      </w:r>
      <w:r w:rsidR="0037053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03819" wp14:editId="0514D221">
                <wp:simplePos x="0" y="0"/>
                <wp:positionH relativeFrom="column">
                  <wp:posOffset>1767840</wp:posOffset>
                </wp:positionH>
                <wp:positionV relativeFrom="paragraph">
                  <wp:posOffset>271780</wp:posOffset>
                </wp:positionV>
                <wp:extent cx="485775" cy="952500"/>
                <wp:effectExtent l="0" t="0" r="9525" b="19050"/>
                <wp:wrapNone/>
                <wp:docPr id="15" name="Соединительная линия у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8724F" id="Соединительная линия уступом 15" o:spid="_x0000_s1026" type="#_x0000_t34" style="position:absolute;margin-left:139.2pt;margin-top:21.4pt;width:38.25pt;height: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oK9gEAAPcDAAAOAAAAZHJzL2Uyb0RvYy54bWysU82O0zAQviPxDpbvNGmh7BI13UNXcEFQ&#10;8fMArmM3lvwn2zTpkd0r0j4Db8ABpJWWn1dI3oixm2YRICEQF2fGnu+b+WYmi7NWSbRjzgujSzyd&#10;5BgxTU0l9LbEr189vneKkQ9EV0QazUq8Zx6fLe/eWTS2YDNTG1kxh4BE+6KxJa5DsEWWeVozRfzE&#10;WKbhkRunSADXbbPKkQbYlcxmef4wa4yrrDOUeQ+354dHvEz8nDMannPuWUCyxFBbSKdL5yae2XJB&#10;iq0jthZ0KIP8QxWKCA1JR6pzEgh648QvVEpQZ7zhYUKNygzngrKkAdRM85/UvKyJZUkLNMfbsU3+&#10;/9HSZ7u1Q6KC2c0x0kTBjLr33dfuU/exu+6+dNf9Bdg3/TuwP/RXqLsZrq9Qf9m/7S/6y+4bxH9G&#10;QADdbKwvgHSl127wvF272JqWOxW/IBq1aQL7cQKsDYjC5YPT+ckJFELh6dF8Ns/ThLJbsHU+PGFG&#10;oWiUeMN0WBmtYc7G3U8TILunPkBqAB2DwYllHQpJVthLFmuR+gXjIB9STxM6LR5bSYd2BFaGUAoZ&#10;plEY8KXoCONCyhGY/xk4xEcoS0v5N+ARkTIbHUawEtq432UP7bFkfog/duCgO7ZgY6p9GlFqDWxX&#10;Ujj8CXF9f/QT/PZ/XX4HAAD//wMAUEsDBBQABgAIAAAAIQDxmEFx3wAAAAoBAAAPAAAAZHJzL2Rv&#10;d25yZXYueG1sTI/BToNAEIbvJr7DZky8GLtIaaXI0hgTb2oittHjlp0CkZ1FdqH49o4nPc7Ml3++&#10;P9/OthMTDr51pOBmEYFAqpxpqVawe3u8TkH4oMnozhEq+EYP2+L8LNeZcSd6xakMteAQ8plW0ITQ&#10;Z1L6qkGr/cL1SHw7usHqwONQSzPoE4fbTsZRtJZWt8QfGt3jQ4PVZzlaBfvn969xxuPTy3J1tXZl&#10;6ppy+lDq8mK+vwMRcA5/MPzqszoU7HRwIxkvOgXxbZowqiCJuQIDy1WyAXFgcsMbWeTyf4XiBwAA&#10;//8DAFBLAQItABQABgAIAAAAIQC2gziS/gAAAOEBAAATAAAAAAAAAAAAAAAAAAAAAABbQ29udGVu&#10;dF9UeXBlc10ueG1sUEsBAi0AFAAGAAgAAAAhADj9If/WAAAAlAEAAAsAAAAAAAAAAAAAAAAALwEA&#10;AF9yZWxzLy5yZWxzUEsBAi0AFAAGAAgAAAAhAPpX6gr2AQAA9wMAAA4AAAAAAAAAAAAAAAAALgIA&#10;AGRycy9lMm9Eb2MueG1sUEsBAi0AFAAGAAgAAAAhAPGYQXHfAAAACgEAAA8AAAAAAAAAAAAAAAAA&#10;UAQAAGRycy9kb3ducmV2LnhtbFBLBQYAAAAABAAEAPMAAABcBQAAAAA=&#10;" strokecolor="#4579b8 [3044]"/>
            </w:pict>
          </mc:Fallback>
        </mc:AlternateContent>
      </w:r>
      <w:r w:rsidR="0037053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DF490" wp14:editId="1A2BF11C">
                <wp:simplePos x="0" y="0"/>
                <wp:positionH relativeFrom="column">
                  <wp:posOffset>1053465</wp:posOffset>
                </wp:positionH>
                <wp:positionV relativeFrom="paragraph">
                  <wp:posOffset>271780</wp:posOffset>
                </wp:positionV>
                <wp:extent cx="1000125" cy="438150"/>
                <wp:effectExtent l="0" t="0" r="9525" b="19050"/>
                <wp:wrapNone/>
                <wp:docPr id="13" name="Соединительная линия уступ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438150"/>
                        </a:xfrm>
                        <a:prstGeom prst="bentConnector3">
                          <a:avLst>
                            <a:gd name="adj1" fmla="val 24286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8892" id="Соединительная линия уступом 13" o:spid="_x0000_s1026" type="#_x0000_t34" style="position:absolute;margin-left:82.95pt;margin-top:21.4pt;width:78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6NKgIAAPgDAAAOAAAAZHJzL2Uyb0RvYy54bWysU0tu2zAQ3RfoHQjua0lOHDiG5QC14W76&#10;MdD2ADRJfQr+QLKWvWyyLZAz9AZZtECA9HMF6UYdUorTz67ohhoONY/vzRvOL/ZSoB23rtYqx9ko&#10;xYgrqlmtyhy/fbN+MsXIeaIYEVrxHB+4wxeLx4/mjZnxsa60YNwiAFFu1pgcV96bWZI4WnFJ3Egb&#10;ruCw0FYSD1tbJsySBtClSMZpepY02jJjNeXOQXbVH+JFxC8KTv2ronDcI5Fj4ObjauO6DWuymJNZ&#10;aYmpajrQIP/AQpJawaVHqBXxBL239V9QsqZWO134EdUy0UVRUx41gJos/UPN64oYHrVAc5w5tsn9&#10;P1j6crexqGbg3QlGikjwqP3Ufm+/tJ/b2/Zbe9tdQnzXfYT4prtG7d2QvkbdVfehu+yu2h/w/1cE&#10;ANDNxrgZgC7Vxg47ZzY2tGZfWBm+IBrtowOHowN87xGFZJamaTaeYETh7PRkmk2iRclDtbHOP+Na&#10;ohDkeMuVX2qlwGhtT6IFZPfc+egFGwQR9i7DqJACrN0Rgcan4+lZIAu4w98Q3SOHUqXXtRBxOIRC&#10;TY7PJ5EVgREtBPFAUBpomlMlRkSUMPvU23i906JmoTrgOFtul8IiuBX0rKfZ01X/U0UY77PnE9Dc&#10;z6Ej/oVmfTpL7/NAbYCJhH/DD5xXxFV9TTwadAkV7ufxCUA/gthgTW9GiLaaHaJHMQ/jFdGHpxDm&#10;99d9rH54sIufAAAA//8DAFBLAwQUAAYACAAAACEA5a5l9t8AAAAKAQAADwAAAGRycy9kb3ducmV2&#10;LnhtbEyPQUvDQBSE74L/YXmCF7GbpGlp02yKCHoRBKv0vM1us4nZt0t2m8R/7/Nkj8MMM9+U+9n2&#10;bNRDaB0KSBcJMI21Uy02Ar4+Xx43wEKUqGTvUAv40QH21e1NKQvlJvzQ4yE2jEowFFKAidEXnIfa&#10;aCvDwnmN5J3dYGUkOTRcDXKictvzLEnW3MoWacFIr5+Nrr8PFyvgjMcx747d63v7pibzYFYdei/E&#10;/d38tAMW9Rz/w/CHT+hQEdPJXVAF1pNer7YUFZBndIECy2yZAzuRk6Yb4FXJry9UvwAAAP//AwBQ&#10;SwECLQAUAAYACAAAACEAtoM4kv4AAADhAQAAEwAAAAAAAAAAAAAAAAAAAAAAW0NvbnRlbnRfVHlw&#10;ZXNdLnhtbFBLAQItABQABgAIAAAAIQA4/SH/1gAAAJQBAAALAAAAAAAAAAAAAAAAAC8BAABfcmVs&#10;cy8ucmVsc1BLAQItABQABgAIAAAAIQBcV+6NKgIAAPgDAAAOAAAAAAAAAAAAAAAAAC4CAABkcnMv&#10;ZTJvRG9jLnhtbFBLAQItABQABgAIAAAAIQDlrmX23wAAAAoBAAAPAAAAAAAAAAAAAAAAAIQEAABk&#10;cnMvZG93bnJldi54bWxQSwUGAAAAAAQABADzAAAAkAUAAAAA&#10;" adj="5246" strokecolor="#4a7ebb"/>
            </w:pict>
          </mc:Fallback>
        </mc:AlternateContent>
      </w:r>
      <w:r w:rsidR="0037053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D8CE0" wp14:editId="42A22EB6">
                <wp:simplePos x="0" y="0"/>
                <wp:positionH relativeFrom="column">
                  <wp:posOffset>624840</wp:posOffset>
                </wp:positionH>
                <wp:positionV relativeFrom="paragraph">
                  <wp:posOffset>271780</wp:posOffset>
                </wp:positionV>
                <wp:extent cx="1428750" cy="171450"/>
                <wp:effectExtent l="0" t="0" r="19050" b="19050"/>
                <wp:wrapNone/>
                <wp:docPr id="12" name="Соединительная линия у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171450"/>
                        </a:xfrm>
                        <a:prstGeom prst="bentConnector3">
                          <a:avLst>
                            <a:gd name="adj1" fmla="val 10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249F" id="Соединительная линия уступом 12" o:spid="_x0000_s1026" type="#_x0000_t34" style="position:absolute;margin-left:49.2pt;margin-top:21.4pt;width:11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pFCwIAACUEAAAOAAAAZHJzL2Uyb0RvYy54bWysU8uO0zAU3SPxD5b3NEkZ2lHUdBYdwQZB&#10;xeMDXMdugvySbZp0ycwWab6BP2AxSCMNj19I/ohrN80gQEIgNs61fc+5957jLM5aKdCOWVdrVeBs&#10;kmLEFNVlrbYFfv3q8YNTjJwnqiRCK1bgPXP4bHn/3qIxOZvqSouSWQQkyuWNKXDlvcmTxNGKSeIm&#10;2jAFl1xbSTxs7TYpLWmAXYpkmqazpNG2NFZT5hycnh8u8TLyc86of865Yx6JAkNvPq42rpuwJssF&#10;ybeWmKqmQxvkH7qQpFZQdKQ6J56gt7b+hUrW1GqnuZ9QLRPNeU1ZnAGmydKfpnlZEcPiLCCOM6NM&#10;7v/R0me7tUV1Cd5NMVJEgkfdh+5r96m77m66L91NfwHxbf8e4o/9Fepuh+Mr1F/27/qL/rL7Bvmf&#10;ERCAmo1xOZCu1NoOO2fWNkjTcivDF4ZGbXRgPzrAWo8oHGYn09P5IzCKwl02z04gBprkDm2s80+Y&#10;ligEBd4w5VdaKTBa24fRArJ76nz0ohwGIuWbDCMuBVi7IwJl6Ww2H3iHbKhwZIZyYYhD2zHye8EC&#10;oVAvGAexQqOxVHymbCUsAtoCE0qhnWxgjtkBxmshRmD6Z+CQH6AsPuG/AY+IWFkrP4JlrbT9XXXf&#10;Hlvmh/yjAoe5gwQbXe6joVEaeIvRk+G/CY/9x32E3/3dy+8AAAD//wMAUEsDBBQABgAIAAAAIQDU&#10;TDJk3gAAAAgBAAAPAAAAZHJzL2Rvd25yZXYueG1sTI/BTsMwEETvSPyDtUhcEHXqVlES4lSAQILe&#10;KG3Pbry1I2I7it02/D3LCY47M5p9U68m17MzjrELXsJ8lgFD3wbdeSNh+/l6XwCLSXmt+uBRwjdG&#10;WDXXV7WqdLj4DzxvkmFU4mOlJNiUhorz2Fp0Ks7CgJ68YxidSnSOhutRXajc9VxkWc6d6jx9sGrA&#10;Z4vt1+bkJLwLs+/yt2Nmy91dEGvzMn+yWylvb6bHB2AJp/QXhl98QoeGmA7h5HVkvYSyWFJSwlLQ&#10;AvIXYkHCQUJeFsCbmv8f0PwAAAD//wMAUEsBAi0AFAAGAAgAAAAhALaDOJL+AAAA4QEAABMAAAAA&#10;AAAAAAAAAAAAAAAAAFtDb250ZW50X1R5cGVzXS54bWxQSwECLQAUAAYACAAAACEAOP0h/9YAAACU&#10;AQAACwAAAAAAAAAAAAAAAAAvAQAAX3JlbHMvLnJlbHNQSwECLQAUAAYACAAAACEAR6jKRQsCAAAl&#10;BAAADgAAAAAAAAAAAAAAAAAuAgAAZHJzL2Uyb0RvYy54bWxQSwECLQAUAAYACAAAACEA1EwyZN4A&#10;AAAIAQAADwAAAAAAAAAAAAAAAABlBAAAZHJzL2Rvd25yZXYueG1sUEsFBgAAAAAEAAQA8wAAAHAF&#10;AAAAAA==&#10;" adj="2304" strokecolor="#4579b8 [3044]"/>
            </w:pict>
          </mc:Fallback>
        </mc:AlternateContent>
      </w:r>
      <w:r w:rsidR="00CB5CD8">
        <w:rPr>
          <w:rStyle w:val="FontStyle75"/>
        </w:rPr>
        <w:t>ХХХ</w:t>
      </w:r>
      <w:r w:rsidR="0037053F">
        <w:rPr>
          <w:rStyle w:val="FontStyle75"/>
        </w:rPr>
        <w:t xml:space="preserve"> </w:t>
      </w:r>
      <w:r w:rsidR="00CB5CD8">
        <w:rPr>
          <w:rStyle w:val="FontStyle75"/>
        </w:rPr>
        <w:t>-</w:t>
      </w:r>
      <w:r w:rsidR="00EC6C5F">
        <w:rPr>
          <w:rStyle w:val="FontStyle75"/>
        </w:rPr>
        <w:t>Х</w:t>
      </w:r>
      <w:r w:rsidR="0037053F">
        <w:rPr>
          <w:rStyle w:val="FontStyle75"/>
        </w:rPr>
        <w:t>ХХ</w:t>
      </w:r>
      <w:r w:rsidR="00EC6C5F">
        <w:rPr>
          <w:rStyle w:val="FontStyle75"/>
        </w:rPr>
        <w:t xml:space="preserve"> ХХХ- ХХХХ</w:t>
      </w:r>
    </w:p>
    <w:p w:rsidR="004B13CB" w:rsidRDefault="004B13CB" w:rsidP="004B13CB">
      <w:pPr>
        <w:pStyle w:val="Style29"/>
        <w:widowControl/>
        <w:ind w:left="3365"/>
        <w:rPr>
          <w:rStyle w:val="FontStyle75"/>
        </w:rPr>
      </w:pPr>
      <w:r>
        <w:rPr>
          <w:rStyle w:val="FontStyle75"/>
        </w:rPr>
        <w:t>Цвет декора</w:t>
      </w:r>
    </w:p>
    <w:p w:rsidR="00EC6C5F" w:rsidRDefault="00CB5CD8" w:rsidP="0037053F">
      <w:pPr>
        <w:pStyle w:val="Style29"/>
        <w:widowControl/>
        <w:ind w:left="3365"/>
        <w:jc w:val="left"/>
        <w:rPr>
          <w:rStyle w:val="FontStyle75"/>
        </w:rPr>
      </w:pPr>
      <w:r>
        <w:rPr>
          <w:rStyle w:val="FontStyle75"/>
        </w:rPr>
        <w:t>Код модели и номер модели</w:t>
      </w:r>
    </w:p>
    <w:p w:rsidR="00EC6C5F" w:rsidRDefault="0037053F" w:rsidP="00EC6C5F">
      <w:pPr>
        <w:pStyle w:val="Style29"/>
        <w:widowControl/>
        <w:ind w:left="3365"/>
        <w:jc w:val="left"/>
        <w:rPr>
          <w:rStyle w:val="FontStyle75"/>
        </w:rPr>
      </w:pPr>
      <w:r>
        <w:rPr>
          <w:rStyle w:val="FontStyle75"/>
        </w:rPr>
        <w:t xml:space="preserve">  </w:t>
      </w:r>
      <w:r w:rsidR="00EC6C5F">
        <w:rPr>
          <w:rStyle w:val="FontStyle75"/>
        </w:rPr>
        <w:t>Ко</w:t>
      </w:r>
      <w:r>
        <w:rPr>
          <w:rStyle w:val="FontStyle75"/>
        </w:rPr>
        <w:t>д стекла (если есть)</w:t>
      </w:r>
    </w:p>
    <w:p w:rsidR="00EC6C5F" w:rsidRDefault="0037053F" w:rsidP="00EC6C5F">
      <w:pPr>
        <w:pStyle w:val="Style29"/>
        <w:widowControl/>
        <w:spacing w:before="5"/>
        <w:ind w:left="3365"/>
        <w:jc w:val="left"/>
        <w:rPr>
          <w:rStyle w:val="FontStyle75"/>
        </w:rPr>
      </w:pPr>
      <w:r>
        <w:rPr>
          <w:rStyle w:val="FontStyle75"/>
        </w:rPr>
        <w:t xml:space="preserve">     </w:t>
      </w:r>
      <w:r w:rsidR="00EC6C5F">
        <w:rPr>
          <w:rStyle w:val="FontStyle75"/>
        </w:rPr>
        <w:t xml:space="preserve">Размер полотна </w:t>
      </w:r>
      <w:r>
        <w:rPr>
          <w:rStyle w:val="FontStyle75"/>
        </w:rPr>
        <w:t>длина/ ширина</w:t>
      </w:r>
      <w:r w:rsidR="00EC6C5F">
        <w:rPr>
          <w:rStyle w:val="FontStyle75"/>
        </w:rPr>
        <w:t>, мм</w:t>
      </w:r>
    </w:p>
    <w:p w:rsidR="00EC6C5F" w:rsidRDefault="00EC6C5F" w:rsidP="00EC6C5F">
      <w:pPr>
        <w:pStyle w:val="Style31"/>
        <w:widowControl/>
        <w:spacing w:line="240" w:lineRule="exact"/>
        <w:ind w:left="562"/>
        <w:jc w:val="both"/>
        <w:rPr>
          <w:sz w:val="20"/>
          <w:szCs w:val="20"/>
        </w:rPr>
      </w:pPr>
    </w:p>
    <w:p w:rsidR="00EC6C5F" w:rsidRDefault="00EC6C5F" w:rsidP="00EC6C5F">
      <w:pPr>
        <w:pStyle w:val="Style31"/>
        <w:widowControl/>
        <w:spacing w:line="240" w:lineRule="exact"/>
        <w:ind w:left="562"/>
        <w:jc w:val="both"/>
        <w:rPr>
          <w:sz w:val="20"/>
          <w:szCs w:val="20"/>
        </w:rPr>
      </w:pPr>
    </w:p>
    <w:p w:rsidR="00EC6C5F" w:rsidRDefault="00EC6C5F" w:rsidP="00EC6C5F">
      <w:pPr>
        <w:pStyle w:val="Style31"/>
        <w:widowControl/>
        <w:spacing w:before="62" w:line="240" w:lineRule="auto"/>
        <w:ind w:left="562"/>
        <w:jc w:val="both"/>
        <w:rPr>
          <w:rStyle w:val="FontStyle73"/>
        </w:rPr>
      </w:pPr>
      <w:r>
        <w:rPr>
          <w:rStyle w:val="FontStyle73"/>
        </w:rPr>
        <w:t>Условное обозначение погонажных изделий:</w:t>
      </w:r>
    </w:p>
    <w:p w:rsidR="00EC6C5F" w:rsidRDefault="00EC6C5F" w:rsidP="00EC6C5F">
      <w:pPr>
        <w:pStyle w:val="Style29"/>
        <w:widowControl/>
        <w:spacing w:line="240" w:lineRule="exact"/>
        <w:rPr>
          <w:sz w:val="20"/>
          <w:szCs w:val="20"/>
        </w:rPr>
      </w:pPr>
    </w:p>
    <w:p w:rsidR="00EC6C5F" w:rsidRDefault="00EC6C5F" w:rsidP="00EC6C5F">
      <w:pPr>
        <w:pStyle w:val="Style29"/>
        <w:widowControl/>
        <w:spacing w:before="154" w:line="240" w:lineRule="auto"/>
        <w:rPr>
          <w:rStyle w:val="FontStyle75"/>
        </w:rPr>
      </w:pPr>
      <w:r>
        <w:rPr>
          <w:rStyle w:val="FontStyle75"/>
        </w:rPr>
        <w:t>ХХХ</w:t>
      </w:r>
      <w:r w:rsidR="001C0827">
        <w:rPr>
          <w:rStyle w:val="FontStyle75"/>
        </w:rPr>
        <w:t>-</w:t>
      </w:r>
      <w:r>
        <w:rPr>
          <w:rStyle w:val="FontStyle75"/>
        </w:rPr>
        <w:t xml:space="preserve"> ХХХ</w:t>
      </w:r>
      <w:r w:rsidR="001C0827">
        <w:rPr>
          <w:rStyle w:val="FontStyle75"/>
        </w:rPr>
        <w:t>-</w:t>
      </w:r>
      <w:r>
        <w:rPr>
          <w:rStyle w:val="FontStyle75"/>
        </w:rPr>
        <w:t xml:space="preserve"> ХХХ-ХХХХ</w:t>
      </w:r>
    </w:p>
    <w:p w:rsidR="0037053F" w:rsidRDefault="004E6F0C" w:rsidP="00EC6C5F">
      <w:pPr>
        <w:pStyle w:val="Style29"/>
        <w:widowControl/>
        <w:spacing w:before="29"/>
        <w:ind w:left="3365"/>
        <w:jc w:val="left"/>
        <w:rPr>
          <w:rStyle w:val="FontStyle75"/>
        </w:rPr>
      </w:pPr>
      <w:r w:rsidRPr="001C0827">
        <w:rPr>
          <w:rStyle w:val="FontStyle75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29796" wp14:editId="612E3E17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1876425" cy="161925"/>
                <wp:effectExtent l="0" t="0" r="9525" b="28575"/>
                <wp:wrapNone/>
                <wp:docPr id="16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161925"/>
                        </a:xfrm>
                        <a:prstGeom prst="bentConnector3">
                          <a:avLst>
                            <a:gd name="adj1" fmla="val 18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DEFD" id="Соединительная линия уступом 16" o:spid="_x0000_s1026" type="#_x0000_t34" style="position:absolute;margin-left:.45pt;margin-top:.65pt;width:147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siCwIAACUEAAAOAAAAZHJzL2Uyb0RvYy54bWysU02O0zAU3iNxB8t7mqRAKVHTWXQEGwQV&#10;MAdwHbsJ8p9s06RLZrZIcwZuwAKkkYaBKyQ34tlNMwiQEIiN82y/73vve5+zOGmlQDtmXa1VgbNJ&#10;ihFTVJe12hb47PWTe3OMnCeqJEIrVuA9c/hkeffOojE5m+pKi5JZBCTK5Y0pcOW9yZPE0YpJ4iba&#10;MAWXXFtJPGztNiktaYBdimSaprOk0bY0VlPmHJyeHi7xMvJzzqh/wbljHokCQ28+rjaum7AmywXJ&#10;t5aYqqZDG+QfupCkVlB0pDolnqC3tv6FStbUaqe5n1AtE815TVnUAGqy9Cc1rypiWNQCw3FmHJP7&#10;f7T0+W5tUV2CdzOMFJHgUfeh+9p97j51V91Nd9WfQ3zdv4f4Y3+Juuvh+BL1F/27/ry/6L5B/hcE&#10;BDDNxrgcSFdqbYedM2sbRtNyK8MXRKM2OrAfHWCtRxQOs/mj2YPpQ4wo3GWz7DHEQJPcoo11/inT&#10;EoWgwBum/EorBUZrez9aQHbPnI9elIMgUr7JMOJSgLU7IlA2T6fReuAdsiE6MkO5IOLQdoz8XrBA&#10;KNRLxmFYodFYKj5TthIWAW2BCaXQTjZ0HLMDjNdCjMD0z8AhP0BZfMJ/Ax4RsbJWfgTLWmn7u+q+&#10;PbbMD/nHCRx0hxFsdLmPhsbRwFuMngz/TXjsP+4j/PbvXn4HAAD//wMAUEsDBBQABgAIAAAAIQBe&#10;PkEj3AAAAAUBAAAPAAAAZHJzL2Rvd25yZXYueG1sTI5BT4NAEIXvJv6HzZh4swtoSEGWpmk08aLW&#10;2kOPUxgBZWeR3bbor3c86e3Ney9vvmIx2V4dafSdYwPxLAJFXLm648bA9vX+ag7KB+Qae8dk4Is8&#10;LMrzswLz2p34hY6b0CgZYZ+jgTaEIdfaVy1Z9DM3EEv25kaLQc6x0fWIJxm3vU6iKNUWO5YPLQ60&#10;aqn62Bysgafsfff5nTygXce8fIye4+ZuFRtzeTEtb0EFmsJfGX7xBR1KYdq7A9de9QYy6Yl7DUrC&#10;JEtvQO1FpHPQZaH/05c/AAAA//8DAFBLAQItABQABgAIAAAAIQC2gziS/gAAAOEBAAATAAAAAAAA&#10;AAAAAAAAAAAAAABbQ29udGVudF9UeXBlc10ueG1sUEsBAi0AFAAGAAgAAAAhADj9If/WAAAAlAEA&#10;AAsAAAAAAAAAAAAAAAAALwEAAF9yZWxzLy5yZWxzUEsBAi0AFAAGAAgAAAAhAKI5CyILAgAAJQQA&#10;AA4AAAAAAAAAAAAAAAAALgIAAGRycy9lMm9Eb2MueG1sUEsBAi0AFAAGAAgAAAAhAF4+QSPcAAAA&#10;BQEAAA8AAAAAAAAAAAAAAAAAZQQAAGRycy9kb3ducmV2LnhtbFBLBQYAAAAABAAEAPMAAABuBQAA&#10;AAA=&#10;" adj="3892" strokecolor="#4579b8 [3044]"/>
            </w:pict>
          </mc:Fallback>
        </mc:AlternateContent>
      </w:r>
      <w:r w:rsidR="001C0827" w:rsidRPr="001C0827">
        <w:rPr>
          <w:rStyle w:val="FontStyle75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2395D" wp14:editId="0C4F88F8">
                <wp:simplePos x="0" y="0"/>
                <wp:positionH relativeFrom="column">
                  <wp:posOffset>1158240</wp:posOffset>
                </wp:positionH>
                <wp:positionV relativeFrom="paragraph">
                  <wp:posOffset>17780</wp:posOffset>
                </wp:positionV>
                <wp:extent cx="1104900" cy="990600"/>
                <wp:effectExtent l="0" t="0" r="19050" b="19050"/>
                <wp:wrapNone/>
                <wp:docPr id="19" name="Соединительная линия у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990600"/>
                        </a:xfrm>
                        <a:prstGeom prst="bentConnector3">
                          <a:avLst>
                            <a:gd name="adj1" fmla="val 3620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DD05" id="Соединительная линия уступом 19" o:spid="_x0000_s1026" type="#_x0000_t34" style="position:absolute;margin-left:91.2pt;margin-top:1.4pt;width:87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BKCgIAACUEAAAOAAAAZHJzL2Uyb0RvYy54bWysU8uO0zAU3SPxD5b3NEkHFRo1nUVHsEFQ&#10;8fgA17GbIL9kmyZdMrNFmm/gD1iANNLAzC8kf8S1m2YQICEQG+favufce89xFqetFGjHrKu1KnA2&#10;STFiiuqyVtsCv3n95MFjjJwnqiRCK1bgPXP4dHn/3qIxOZvqSouSWQQkyuWNKXDlvcmTxNGKSeIm&#10;2jAFl1xbSTxs7TYpLWmAXYpkmqazpNG2NFZT5hycnh0u8TLyc86of8G5Yx6JAkNvPq42rpuwJssF&#10;ybeWmKqmQxvkH7qQpFZQdKQ6I56gd7b+hUrW1GqnuZ9QLRPNeU1ZnAGmydKfpnlVEcPiLCCOM6NM&#10;7v/R0ue7tUV1Cd7NMVJEgkfdx+6m+9J97q66b91Vfw7xdf8B4k/9Jequh+NL1F/07/vz/qK7hfyv&#10;CAhAzca4HEhXam2HnTNrG6RpuZXhC0OjNjqwHx1grUcUDrMsfThPwSgKd/N5OoMYaJI7tLHOP2Va&#10;ohAUeMOUX2mlwGhtT6IFZPfM+ehFOQxEyrcZRlwKsHZHBDqZTdNHA++QDRWOzFAuDHFoO0Z+L1gg&#10;FOol4yBWaDSWis+UrYRFQFtgQim0kw3MMTvAeC3ECEz/DBzyA5TFJ/w34BERK2vlR7Cslba/q+7b&#10;Y8v8kH9U4DB3kGCjy300NEoDbzF6Mvw34bH/uI/wu797+R0AAP//AwBQSwMEFAAGAAgAAAAhAIsn&#10;/hXbAAAACQEAAA8AAABkcnMvZG93bnJldi54bWxMj19PgzAUxd9N/A7NNfHNFZksHVKWTWMMvsn0&#10;vaNXaKQtoR3gt/f65B5/OSfnT7FbbM8mHIPxTsL9KgGGrvHauFbCx/HlTgALUTmteu9Qwg8G2JXX&#10;V4XKtZ/dO051bBmFuJArCV2MQ855aDq0Kqz8gI60Lz9aFQnHlutRzRRue54myYZbZRw1dGrApw6b&#10;7/psJTybbbY168PbfqoOr6Keq89jVkl5e7PsH4FFXOK/Gf7m03QoadPJn50OrCcW6QNZJaT0gPR1&#10;tiE+kZAJAbws+OWD8hcAAP//AwBQSwECLQAUAAYACAAAACEAtoM4kv4AAADhAQAAEwAAAAAAAAAA&#10;AAAAAAAAAAAAW0NvbnRlbnRfVHlwZXNdLnhtbFBLAQItABQABgAIAAAAIQA4/SH/1gAAAJQBAAAL&#10;AAAAAAAAAAAAAAAAAC8BAABfcmVscy8ucmVsc1BLAQItABQABgAIAAAAIQBBxRBKCgIAACUEAAAO&#10;AAAAAAAAAAAAAAAAAC4CAABkcnMvZTJvRG9jLnhtbFBLAQItABQABgAIAAAAIQCLJ/4V2wAAAAkB&#10;AAAPAAAAAAAAAAAAAAAAAGQEAABkcnMvZG93bnJldi54bWxQSwUGAAAAAAQABADzAAAAbAUAAAAA&#10;" adj="7821" strokecolor="#4579b8 [3044]"/>
            </w:pict>
          </mc:Fallback>
        </mc:AlternateContent>
      </w:r>
      <w:r w:rsidR="001C0827" w:rsidRPr="001C0827">
        <w:rPr>
          <w:rStyle w:val="FontStyle75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64006" wp14:editId="3C130D48">
                <wp:simplePos x="0" y="0"/>
                <wp:positionH relativeFrom="column">
                  <wp:posOffset>882015</wp:posOffset>
                </wp:positionH>
                <wp:positionV relativeFrom="paragraph">
                  <wp:posOffset>8255</wp:posOffset>
                </wp:positionV>
                <wp:extent cx="1171575" cy="714375"/>
                <wp:effectExtent l="0" t="0" r="9525" b="28575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714375"/>
                        </a:xfrm>
                        <a:prstGeom prst="bentConnector3">
                          <a:avLst>
                            <a:gd name="adj1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77AF" id="Соединительная линия уступом 18" o:spid="_x0000_s1026" type="#_x0000_t34" style="position:absolute;margin-left:69.45pt;margin-top:.65pt;width:92.2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+lKgIAAPgDAAAOAAAAZHJzL2Uyb0RvYy54bWysU0luGzEQvAfIHwjeo5mRLckWNDIQCcol&#10;i4AkD6BIzhJwA8loOca+BvAb/IMcEsCAs3xh5kdpcsZylluQC9lssqu7q5qzi70UaMutq7XKcTZI&#10;MeKKalarMsdv36yenGHkPFGMCK14jg/c4Yv540eznZnyoa60YNwiAFFuujM5rrw30yRxtOKSuIE2&#10;XMFloa0kHo62TJglO0CXIhmm6TjZacuM1ZQ7B95ld4nnEb8oOPWvisJxj0SOoTYfVxvXTViT+YxM&#10;S0tMVdO+DPIPVUhSK0h6hFoST9B7W/8FJWtqtdOFH1AtE10UNeWxB+gmS//o5nVFDI+9ADnOHGly&#10;/w+WvtyuLaoZaAdKKSJBo+am+d58aT43t8235ra9BPuu/Qj2p/YaNXe9+xq1V+2H9rK9an7A+68I&#10;AIDNnXFTAF2ote1PzqxtoGZfWBl2aBrtowKHowJ87xEFZ5ZNstFkhBGFu0l2egI2wCQP0cY6/4xr&#10;iYKR4w1XfqGVAqG1PYkSkO1z56MWrG+IsHcZRoUUIO2WCJSNx+NJj9u/hgz3yCFU6VUtRBwOodAu&#10;x+ejYaiKwIgWgngwpQHSnCoxIqKE2afexvROi5qF6IDjbLlZCIsga45PV2fZ02X3qCKMd97zUZr2&#10;c+iIf6FZ587Sez+U1sNEIn7DDzUviau6mHjV9yVUyM/jFwA+AolBmk6MYG00O0SNoh/GK6L3XyHM&#10;76/nGP3wYec/AQAA//8DAFBLAwQUAAYACAAAACEAxZot39wAAAAJAQAADwAAAGRycy9kb3ducmV2&#10;LnhtbEyPwWrDMBBE74X+g9hCb43cuBTXtRxCILSnhDqBXBVra5tYK2Epsduv7+bU3HaYYfZNsZhs&#10;Ly44hM6RgudZAgKpdqajRsF+t37KQISoyejeESr4wQCL8v6u0LlxI33hpYqN4BIKuVbQxuhzKUPd&#10;otVh5jwSe99usDqyHBppBj1yue3lPElepdUd8YdWe1y1WJ+qs1XwufV+PNnD1mVVl2C63/x+rDZK&#10;PT5My3cQEaf4H4YrPqNDyUxHdyYTRM86zd44ej1AsJ/O0xcQR9bsgCwLebug/AMAAP//AwBQSwEC&#10;LQAUAAYACAAAACEAtoM4kv4AAADhAQAAEwAAAAAAAAAAAAAAAAAAAAAAW0NvbnRlbnRfVHlwZXNd&#10;LnhtbFBLAQItABQABgAIAAAAIQA4/SH/1gAAAJQBAAALAAAAAAAAAAAAAAAAAC8BAABfcmVscy8u&#10;cmVsc1BLAQItABQABgAIAAAAIQADUM+lKgIAAPgDAAAOAAAAAAAAAAAAAAAAAC4CAABkcnMvZTJv&#10;RG9jLnhtbFBLAQItABQABgAIAAAAIQDFmi3f3AAAAAkBAAAPAAAAAAAAAAAAAAAAAIQEAABkcnMv&#10;ZG93bnJldi54bWxQSwUGAAAAAAQABADzAAAAjQUAAAAA&#10;" adj="3600" strokecolor="#4a7ebb"/>
            </w:pict>
          </mc:Fallback>
        </mc:AlternateContent>
      </w:r>
      <w:r w:rsidR="001C0827" w:rsidRPr="001C0827">
        <w:rPr>
          <w:rStyle w:val="FontStyle75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15A99" wp14:editId="632D7872">
                <wp:simplePos x="0" y="0"/>
                <wp:positionH relativeFrom="column">
                  <wp:posOffset>415290</wp:posOffset>
                </wp:positionH>
                <wp:positionV relativeFrom="paragraph">
                  <wp:posOffset>8255</wp:posOffset>
                </wp:positionV>
                <wp:extent cx="1638300" cy="447675"/>
                <wp:effectExtent l="0" t="0" r="19050" b="28575"/>
                <wp:wrapNone/>
                <wp:docPr id="17" name="Соединительная линия у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447675"/>
                        </a:xfrm>
                        <a:prstGeom prst="bentConnector3">
                          <a:avLst>
                            <a:gd name="adj1" fmla="val 1802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8E5EC" id="Соединительная линия уступом 17" o:spid="_x0000_s1026" type="#_x0000_t34" style="position:absolute;margin-left:32.7pt;margin-top:.65pt;width:129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ZYLAIAAPgDAAAOAAAAZHJzL2Uyb0RvYy54bWysU8lu2zAQvRfoPxC815LseIlhOUBtuJcu&#10;Btp+AE1SS8FFIFnLPja5Fsg35A96aIEA6fIL0h91SClOl1vRCzkcct7MmzdcXBykQHtubKlVipNB&#10;jBFXVLNS5Sl++2bzZIaRdUQxIrTiKT5yiy+Wjx8t6mrOh7rQgnGDAETZeV2luHCumkeRpQWXxA50&#10;xRVcZtpI4uBo8ogZUgO6FNEwjidRrQ2rjKbcWvCuu0u8DPhZxql7lWWWOyRSDLW5sJqw7vwaLRdk&#10;nhtSFSXtyyD/UIUkpYKkJ6g1cQS9N+VfULKkRluduQHVMtJZVlIeOACbJP6DzeuCVDxwgebY6tQm&#10;+/9g6cv91qCSgXZTjBSRoFFz03xvvjSfm9vmW3PbXoJ9134E+1N7jZq73n2N2qv2Q3vZXjU/4P1X&#10;BADQzbqycwBdqa3pT7baGt+aQ2ak34E0OgQFjicF+MEhCs5kMpqNYhCKwt3Z2XQyHXvQ6CG6MtY9&#10;41oib6R4x5VbaaVAaG1GQQKyf25d0IL1hAh7l2CUSQHS7olAySwejnrc/jVkuEf2oUpvSiHCcAiF&#10;6hSfj4djqIrAiGaCODBlBU2zKseIiBxmnzoT0lstSuajPY41+W4lDIKswGczS56uu0cFYbzzno9j&#10;IBxSWeJeaNa5k/jeD6X1MKERv+H7mtfEFl1MuOp5CeXz8/AFoB++iV6aTgxv7TQ7Bo2CH8YroPdf&#10;wc/vr+cQ/fBhlz8BAAD//wMAUEsDBBQABgAIAAAAIQDNPnkb3QAAAAcBAAAPAAAAZHJzL2Rvd25y&#10;ZXYueG1sTI7LTsMwEEX3SPyDNUjsqNMG+ghxKkCCHW1aKhA7Nx7iiHgcxW4b+HqGFSzvQ/eefDm4&#10;VhyxD40nBeNRAgKp8qahWsHu5fFqDiJETUa3nlDBFwZYFudnuc6MP9EGj9tYCx6hkGkFNsYukzJU&#10;Fp0OI98hcfbhe6cjy76WptcnHnetnCTJVDrdED9Y3eGDxepze3AKVuun8v49uPL7+S1dv+7KhV35&#10;hVKXF8PdLYiIQ/wrwy8+o0PBTHt/IBNEq2B6c81N9lMQHKeTlPVewWw8B1nk8j9/8QMAAP//AwBQ&#10;SwECLQAUAAYACAAAACEAtoM4kv4AAADhAQAAEwAAAAAAAAAAAAAAAAAAAAAAW0NvbnRlbnRfVHlw&#10;ZXNdLnhtbFBLAQItABQABgAIAAAAIQA4/SH/1gAAAJQBAAALAAAAAAAAAAAAAAAAAC8BAABfcmVs&#10;cy8ucmVsc1BLAQItABQABgAIAAAAIQCseXZYLAIAAPgDAAAOAAAAAAAAAAAAAAAAAC4CAABkcnMv&#10;ZTJvRG9jLnhtbFBLAQItABQABgAIAAAAIQDNPnkb3QAAAAcBAAAPAAAAAAAAAAAAAAAAAIYEAABk&#10;cnMvZG93bnJldi54bWxQSwUGAAAAAAQABADzAAAAkAUAAAAA&#10;" adj="3893" strokecolor="#4a7ebb"/>
            </w:pict>
          </mc:Fallback>
        </mc:AlternateContent>
      </w:r>
      <w:r w:rsidR="0037053F">
        <w:rPr>
          <w:rStyle w:val="FontStyle75"/>
        </w:rPr>
        <w:t>Код заказа, дата</w:t>
      </w:r>
    </w:p>
    <w:p w:rsidR="00EC6C5F" w:rsidRDefault="00EC6C5F" w:rsidP="00EC6C5F">
      <w:pPr>
        <w:pStyle w:val="Style29"/>
        <w:widowControl/>
        <w:spacing w:before="29"/>
        <w:ind w:left="3365"/>
        <w:jc w:val="left"/>
        <w:rPr>
          <w:rStyle w:val="FontStyle75"/>
        </w:rPr>
      </w:pPr>
      <w:r>
        <w:rPr>
          <w:rStyle w:val="FontStyle75"/>
        </w:rPr>
        <w:t>Наименование продукции</w:t>
      </w:r>
    </w:p>
    <w:p w:rsidR="001C0827" w:rsidRDefault="001C0827" w:rsidP="00914C1B">
      <w:pPr>
        <w:pStyle w:val="Style29"/>
        <w:widowControl/>
        <w:ind w:left="3365"/>
        <w:rPr>
          <w:rStyle w:val="FontStyle75"/>
        </w:rPr>
      </w:pPr>
      <w:r>
        <w:rPr>
          <w:rStyle w:val="FontStyle75"/>
        </w:rPr>
        <w:t xml:space="preserve">   Размеры изделия</w:t>
      </w:r>
    </w:p>
    <w:p w:rsidR="00EC6C5F" w:rsidRDefault="001C0827" w:rsidP="00914C1B">
      <w:pPr>
        <w:pStyle w:val="Style29"/>
        <w:widowControl/>
        <w:ind w:left="3365"/>
        <w:rPr>
          <w:rStyle w:val="FontStyle75"/>
        </w:rPr>
      </w:pPr>
      <w:r>
        <w:rPr>
          <w:rStyle w:val="FontStyle75"/>
        </w:rPr>
        <w:t xml:space="preserve">     Цвет декора</w:t>
      </w:r>
    </w:p>
    <w:p w:rsidR="00EC6C5F" w:rsidRDefault="00EC6C5F" w:rsidP="00EC6C5F">
      <w:pPr>
        <w:pStyle w:val="Style29"/>
        <w:widowControl/>
        <w:ind w:left="3365"/>
        <w:rPr>
          <w:rStyle w:val="FontStyle75"/>
        </w:rPr>
      </w:pPr>
    </w:p>
    <w:p w:rsidR="00EC6C5F" w:rsidRDefault="00EC6C5F" w:rsidP="00EC6C5F">
      <w:pPr>
        <w:pStyle w:val="Style35"/>
        <w:widowControl/>
        <w:ind w:left="926"/>
        <w:rPr>
          <w:rStyle w:val="FontStyle69"/>
        </w:rPr>
      </w:pPr>
      <w:r>
        <w:rPr>
          <w:rStyle w:val="FontStyle68"/>
        </w:rPr>
        <w:lastRenderedPageBreak/>
        <w:t xml:space="preserve">Примечание - </w:t>
      </w:r>
      <w:r>
        <w:rPr>
          <w:rStyle w:val="FontStyle69"/>
        </w:rPr>
        <w:t>Допускается включать в условное обозначение изделий дополнительные характеристики в соответствии с требованиями КД и настоящих ТУ (например, цвет</w:t>
      </w:r>
      <w:r w:rsidR="004E6F0C">
        <w:rPr>
          <w:rStyle w:val="FontStyle69"/>
        </w:rPr>
        <w:t xml:space="preserve"> стекла</w:t>
      </w:r>
      <w:r>
        <w:rPr>
          <w:rStyle w:val="FontStyle69"/>
        </w:rPr>
        <w:t xml:space="preserve"> наружной </w:t>
      </w:r>
      <w:r w:rsidR="004E6F0C">
        <w:rPr>
          <w:rStyle w:val="FontStyle69"/>
        </w:rPr>
        <w:t xml:space="preserve">и внутренней пласти двери </w:t>
      </w:r>
      <w:r>
        <w:rPr>
          <w:rStyle w:val="FontStyle69"/>
        </w:rPr>
        <w:t>, и др.).</w:t>
      </w:r>
    </w:p>
    <w:p w:rsidR="00EC6C5F" w:rsidRDefault="00EC6C5F" w:rsidP="00EC6C5F">
      <w:pPr>
        <w:pStyle w:val="Style35"/>
        <w:widowControl/>
        <w:spacing w:before="230" w:line="418" w:lineRule="exact"/>
        <w:ind w:left="922"/>
        <w:rPr>
          <w:rStyle w:val="FontStyle69"/>
        </w:rPr>
      </w:pPr>
      <w:r>
        <w:rPr>
          <w:rStyle w:val="FontStyle69"/>
        </w:rPr>
        <w:t>В случае выполнения заказов с врезкой фурнитуры, полотна могут дополнительно маркироваться в соответствии с заказом (левые, правые).</w:t>
      </w:r>
    </w:p>
    <w:p w:rsidR="00EC6C5F" w:rsidRDefault="00EC6C5F" w:rsidP="00EC6C5F">
      <w:pPr>
        <w:pStyle w:val="Style31"/>
        <w:widowControl/>
        <w:tabs>
          <w:tab w:val="left" w:pos="6945"/>
        </w:tabs>
        <w:spacing w:line="240" w:lineRule="exact"/>
        <w:ind w:left="936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C6C5F" w:rsidRDefault="00EC6C5F" w:rsidP="00EC6C5F">
      <w:pPr>
        <w:pStyle w:val="Style31"/>
        <w:widowControl/>
        <w:spacing w:before="130" w:line="240" w:lineRule="auto"/>
        <w:ind w:left="936"/>
        <w:jc w:val="left"/>
        <w:rPr>
          <w:rStyle w:val="FontStyle73"/>
        </w:rPr>
      </w:pPr>
      <w:r>
        <w:rPr>
          <w:rStyle w:val="FontStyle73"/>
        </w:rPr>
        <w:t xml:space="preserve">Примеры записи условного обозначения при заказе и в документации </w:t>
      </w:r>
      <w:r w:rsidR="004E6F0C">
        <w:rPr>
          <w:rStyle w:val="FontStyle73"/>
        </w:rPr>
        <w:t>из</w:t>
      </w:r>
      <w:r>
        <w:rPr>
          <w:rStyle w:val="FontStyle73"/>
        </w:rPr>
        <w:t>делия:</w:t>
      </w:r>
    </w:p>
    <w:p w:rsidR="00EC6C5F" w:rsidRDefault="004B13CB" w:rsidP="00EC6C5F">
      <w:pPr>
        <w:pStyle w:val="Style29"/>
        <w:widowControl/>
        <w:spacing w:before="139" w:line="418" w:lineRule="exact"/>
        <w:ind w:left="931"/>
        <w:rPr>
          <w:rStyle w:val="FontStyle75"/>
        </w:rPr>
      </w:pPr>
      <w:r>
        <w:rPr>
          <w:rStyle w:val="FontStyle75"/>
        </w:rPr>
        <w:t>Дверь</w:t>
      </w:r>
      <w:r w:rsidR="00EC6C5F">
        <w:rPr>
          <w:rStyle w:val="FontStyle75"/>
        </w:rPr>
        <w:t xml:space="preserve">, </w:t>
      </w:r>
      <w:r w:rsidR="004E6F0C" w:rsidRPr="004E6F0C">
        <w:rPr>
          <w:rStyle w:val="FontStyle75"/>
        </w:rPr>
        <w:t xml:space="preserve"> </w:t>
      </w:r>
      <w:r w:rsidR="00223B34">
        <w:rPr>
          <w:rStyle w:val="FontStyle75"/>
        </w:rPr>
        <w:t>цвет декора-</w:t>
      </w:r>
      <w:r w:rsidR="004E6F0C">
        <w:rPr>
          <w:rStyle w:val="FontStyle75"/>
        </w:rPr>
        <w:t>капучино,</w:t>
      </w:r>
      <w:r>
        <w:rPr>
          <w:rStyle w:val="FontStyle75"/>
        </w:rPr>
        <w:t xml:space="preserve"> модель – </w:t>
      </w:r>
      <w:r w:rsidRPr="004E6F0C">
        <w:rPr>
          <w:rStyle w:val="FontStyle75"/>
        </w:rPr>
        <w:t>001</w:t>
      </w:r>
      <w:r>
        <w:rPr>
          <w:rStyle w:val="FontStyle75"/>
        </w:rPr>
        <w:t>серия –</w:t>
      </w:r>
      <w:r>
        <w:rPr>
          <w:rStyle w:val="FontStyle75"/>
          <w:lang w:val="en-US"/>
        </w:rPr>
        <w:t>X</w:t>
      </w:r>
      <w:r>
        <w:rPr>
          <w:rStyle w:val="FontStyle75"/>
        </w:rPr>
        <w:t>,</w:t>
      </w:r>
      <w:r w:rsidR="004E6F0C">
        <w:rPr>
          <w:rStyle w:val="FontStyle75"/>
        </w:rPr>
        <w:t xml:space="preserve"> </w:t>
      </w:r>
      <w:r w:rsidR="00223B34">
        <w:rPr>
          <w:rStyle w:val="FontStyle75"/>
        </w:rPr>
        <w:t>стекло - белое</w:t>
      </w:r>
      <w:r w:rsidR="00EC6C5F">
        <w:rPr>
          <w:rStyle w:val="FontStyle75"/>
        </w:rPr>
        <w:t>,  размер - высота</w:t>
      </w:r>
      <w:r w:rsidR="00223B34">
        <w:rPr>
          <w:rStyle w:val="FontStyle75"/>
        </w:rPr>
        <w:t xml:space="preserve"> полотна 2000 мм, ширина полотна 800 мм.</w:t>
      </w:r>
    </w:p>
    <w:p w:rsidR="00EC6C5F" w:rsidRDefault="00EC6C5F" w:rsidP="00EC6C5F">
      <w:pPr>
        <w:pStyle w:val="Style29"/>
        <w:widowControl/>
        <w:spacing w:line="240" w:lineRule="exact"/>
        <w:ind w:left="946"/>
        <w:jc w:val="left"/>
        <w:rPr>
          <w:sz w:val="20"/>
          <w:szCs w:val="20"/>
        </w:rPr>
      </w:pPr>
    </w:p>
    <w:p w:rsidR="00EC6C5F" w:rsidRDefault="004B13CB" w:rsidP="00EC6C5F">
      <w:pPr>
        <w:pStyle w:val="Style29"/>
        <w:widowControl/>
        <w:spacing w:before="5" w:line="240" w:lineRule="auto"/>
        <w:ind w:left="946"/>
        <w:jc w:val="left"/>
        <w:rPr>
          <w:rStyle w:val="FontStyle75"/>
        </w:rPr>
      </w:pPr>
      <w:r>
        <w:rPr>
          <w:rStyle w:val="FontStyle75"/>
        </w:rPr>
        <w:t>дверь</w:t>
      </w:r>
      <w:r w:rsidR="00223B34">
        <w:rPr>
          <w:rStyle w:val="FontStyle75"/>
        </w:rPr>
        <w:t>-капучино</w:t>
      </w:r>
      <w:r>
        <w:rPr>
          <w:rStyle w:val="FontStyle75"/>
        </w:rPr>
        <w:t>-001Х -белое-2000*</w:t>
      </w:r>
      <w:r w:rsidR="00223B34">
        <w:rPr>
          <w:rStyle w:val="FontStyle75"/>
        </w:rPr>
        <w:t>800</w:t>
      </w:r>
    </w:p>
    <w:p w:rsidR="00EC6C5F" w:rsidRDefault="00EC6C5F" w:rsidP="00EC6C5F">
      <w:pPr>
        <w:pStyle w:val="Style29"/>
        <w:widowControl/>
        <w:spacing w:line="240" w:lineRule="exact"/>
        <w:ind w:left="941"/>
        <w:rPr>
          <w:sz w:val="20"/>
          <w:szCs w:val="20"/>
        </w:rPr>
      </w:pPr>
    </w:p>
    <w:p w:rsidR="00EC6C5F" w:rsidRDefault="00EC6C5F" w:rsidP="00EC6C5F">
      <w:pPr>
        <w:pStyle w:val="Style53"/>
        <w:widowControl/>
        <w:spacing w:line="240" w:lineRule="exact"/>
        <w:ind w:left="931"/>
        <w:rPr>
          <w:sz w:val="20"/>
          <w:szCs w:val="20"/>
        </w:rPr>
      </w:pPr>
    </w:p>
    <w:p w:rsidR="00EC6C5F" w:rsidRDefault="00EC6C5F" w:rsidP="00EC6C5F">
      <w:pPr>
        <w:pStyle w:val="Style53"/>
        <w:widowControl/>
        <w:spacing w:line="240" w:lineRule="exact"/>
        <w:ind w:left="931"/>
        <w:rPr>
          <w:sz w:val="20"/>
          <w:szCs w:val="20"/>
        </w:rPr>
      </w:pPr>
    </w:p>
    <w:p w:rsidR="00EC6C5F" w:rsidRDefault="00EC6C5F" w:rsidP="00223B34">
      <w:pPr>
        <w:pStyle w:val="Style53"/>
        <w:widowControl/>
        <w:spacing w:before="206" w:after="456"/>
        <w:ind w:left="931"/>
        <w:rPr>
          <w:rStyle w:val="FontStyle75"/>
        </w:rPr>
      </w:pPr>
      <w:r>
        <w:rPr>
          <w:rStyle w:val="FontStyle75"/>
        </w:rPr>
        <w:t>Настоящие технические условия разработаны в соответствии с требованиями ГОСТ 2.114. Перечень документов, на которые даны ссылки в настоящих технических усл</w:t>
      </w:r>
      <w:r w:rsidR="00223B34">
        <w:rPr>
          <w:rStyle w:val="FontStyle75"/>
        </w:rPr>
        <w:t>овиях, приведен в приложении А.</w:t>
      </w:r>
    </w:p>
    <w:p w:rsidR="00EC6C5F" w:rsidRDefault="00EC6C5F" w:rsidP="00EC6C5F">
      <w:pPr>
        <w:pStyle w:val="Style31"/>
        <w:widowControl/>
        <w:spacing w:line="413" w:lineRule="exact"/>
        <w:jc w:val="left"/>
        <w:rPr>
          <w:rStyle w:val="FontStyle73"/>
        </w:rPr>
      </w:pPr>
      <w:r>
        <w:rPr>
          <w:rStyle w:val="FontStyle73"/>
        </w:rPr>
        <w:t>1. ТЕХНИЧЕСКИЕ ТРЕБОВАНИЯ</w:t>
      </w:r>
    </w:p>
    <w:p w:rsidR="00EC6C5F" w:rsidRDefault="00EC6C5F" w:rsidP="00EC6C5F">
      <w:pPr>
        <w:pStyle w:val="Style36"/>
        <w:widowControl/>
        <w:numPr>
          <w:ilvl w:val="0"/>
          <w:numId w:val="1"/>
        </w:numPr>
        <w:tabs>
          <w:tab w:val="left" w:pos="427"/>
        </w:tabs>
        <w:rPr>
          <w:rStyle w:val="FontStyle75"/>
        </w:rPr>
      </w:pPr>
      <w:r>
        <w:rPr>
          <w:rStyle w:val="FontStyle75"/>
        </w:rPr>
        <w:t xml:space="preserve">Двери межкомнатные, облицованные </w:t>
      </w:r>
      <w:r w:rsidR="00223B34">
        <w:rPr>
          <w:rStyle w:val="FontStyle75"/>
        </w:rPr>
        <w:t>декоративными пленочными материалами</w:t>
      </w:r>
      <w:r>
        <w:rPr>
          <w:rStyle w:val="FontStyle75"/>
        </w:rPr>
        <w:t xml:space="preserve"> и погонажные изделия к ним должны быть изготовлены в соответствии с требованиями настоящих технических условий, комплекта конструкторской документации, утвержденных в установленном порядке, в соответствии с требованиями ГОСТ 6629-88, ГОСТ 475-88.</w:t>
      </w:r>
    </w:p>
    <w:p w:rsidR="00EC6C5F" w:rsidRDefault="00EC6C5F" w:rsidP="00EC6C5F">
      <w:pPr>
        <w:pStyle w:val="Style29"/>
        <w:widowControl/>
        <w:rPr>
          <w:rStyle w:val="FontStyle75"/>
        </w:rPr>
      </w:pPr>
      <w:r>
        <w:rPr>
          <w:rStyle w:val="FontStyle75"/>
        </w:rPr>
        <w:t>Внесение изменений в конструкторскую документацию должно производиться в установленном порядке в соответствии с ГОСТ 2.503.</w:t>
      </w:r>
    </w:p>
    <w:p w:rsidR="00EC6C5F" w:rsidRDefault="00EC6C5F" w:rsidP="00EC6C5F">
      <w:pPr>
        <w:pStyle w:val="Style40"/>
        <w:widowControl/>
        <w:numPr>
          <w:ilvl w:val="0"/>
          <w:numId w:val="2"/>
        </w:numPr>
        <w:tabs>
          <w:tab w:val="left" w:pos="427"/>
        </w:tabs>
        <w:spacing w:line="413" w:lineRule="exact"/>
        <w:rPr>
          <w:rStyle w:val="FontStyle73"/>
        </w:rPr>
      </w:pPr>
      <w:r>
        <w:rPr>
          <w:rStyle w:val="FontStyle73"/>
        </w:rPr>
        <w:t>Основные параметры и характеристики.</w:t>
      </w:r>
    </w:p>
    <w:p w:rsidR="00EC6C5F" w:rsidRDefault="00EC6C5F" w:rsidP="00EC6C5F">
      <w:pPr>
        <w:pStyle w:val="Style40"/>
        <w:widowControl/>
        <w:tabs>
          <w:tab w:val="left" w:pos="590"/>
        </w:tabs>
        <w:spacing w:line="413" w:lineRule="exact"/>
        <w:rPr>
          <w:rStyle w:val="FontStyle73"/>
        </w:rPr>
      </w:pPr>
      <w:r>
        <w:rPr>
          <w:rStyle w:val="FontStyle73"/>
        </w:rPr>
        <w:t>1.2.1.</w:t>
      </w:r>
      <w:r>
        <w:rPr>
          <w:rStyle w:val="FontStyle73"/>
        </w:rPr>
        <w:tab/>
        <w:t>Классификация дверей.</w:t>
      </w:r>
    </w:p>
    <w:p w:rsidR="00EC6C5F" w:rsidRDefault="00EC6C5F" w:rsidP="00EC6C5F">
      <w:pPr>
        <w:pStyle w:val="Style29"/>
        <w:widowControl/>
        <w:jc w:val="left"/>
        <w:rPr>
          <w:rStyle w:val="FontStyle75"/>
        </w:rPr>
      </w:pPr>
      <w:r>
        <w:rPr>
          <w:rStyle w:val="FontStyle75"/>
        </w:rPr>
        <w:t>Двери классифицируют:</w:t>
      </w:r>
    </w:p>
    <w:p w:rsidR="00F07F47" w:rsidRDefault="00F07F47" w:rsidP="00F07F47">
      <w:pPr>
        <w:pStyle w:val="Style29"/>
        <w:widowControl/>
        <w:numPr>
          <w:ilvl w:val="0"/>
          <w:numId w:val="3"/>
        </w:numPr>
        <w:rPr>
          <w:rStyle w:val="FontStyle75"/>
        </w:rPr>
      </w:pPr>
      <w:r>
        <w:rPr>
          <w:rStyle w:val="FontStyle75"/>
        </w:rPr>
        <w:t>п</w:t>
      </w:r>
      <w:r w:rsidR="00223B34">
        <w:rPr>
          <w:rStyle w:val="FontStyle75"/>
        </w:rPr>
        <w:t xml:space="preserve">о  </w:t>
      </w:r>
      <w:r>
        <w:rPr>
          <w:rStyle w:val="FontStyle75"/>
        </w:rPr>
        <w:t>н</w:t>
      </w:r>
      <w:r w:rsidR="00EC6C5F">
        <w:rPr>
          <w:rStyle w:val="FontStyle75"/>
        </w:rPr>
        <w:t>азначени</w:t>
      </w:r>
      <w:r w:rsidR="00223B34">
        <w:rPr>
          <w:rStyle w:val="FontStyle75"/>
        </w:rPr>
        <w:t>ю</w:t>
      </w:r>
      <w:r w:rsidR="00EC6C5F">
        <w:rPr>
          <w:rStyle w:val="FontStyle75"/>
        </w:rPr>
        <w:t xml:space="preserve">: </w:t>
      </w:r>
    </w:p>
    <w:p w:rsidR="00EC6C5F" w:rsidRDefault="00EC6C5F" w:rsidP="00F07F47">
      <w:pPr>
        <w:pStyle w:val="Style29"/>
        <w:widowControl/>
        <w:rPr>
          <w:rStyle w:val="FontStyle75"/>
        </w:rPr>
      </w:pPr>
      <w:r>
        <w:rPr>
          <w:rStyle w:val="FontStyle75"/>
        </w:rPr>
        <w:t>Внутренние</w:t>
      </w:r>
    </w:p>
    <w:p w:rsidR="00F07F47" w:rsidRDefault="00F07F47" w:rsidP="00F07F47">
      <w:pPr>
        <w:pStyle w:val="Style29"/>
        <w:widowControl/>
        <w:jc w:val="left"/>
        <w:rPr>
          <w:rStyle w:val="FontStyle75"/>
        </w:rPr>
      </w:pPr>
      <w:r>
        <w:rPr>
          <w:rStyle w:val="FontStyle75"/>
        </w:rPr>
        <w:t>2. по технологии производства:</w:t>
      </w:r>
    </w:p>
    <w:p w:rsidR="00F07F47" w:rsidRDefault="00EC6C5F" w:rsidP="00F07F47">
      <w:pPr>
        <w:pStyle w:val="Style29"/>
        <w:widowControl/>
        <w:jc w:val="left"/>
        <w:rPr>
          <w:rStyle w:val="FontStyle75"/>
        </w:rPr>
      </w:pPr>
      <w:r>
        <w:rPr>
          <w:rStyle w:val="FontStyle75"/>
        </w:rPr>
        <w:t xml:space="preserve"> </w:t>
      </w:r>
      <w:r w:rsidR="00F07F47">
        <w:rPr>
          <w:rStyle w:val="FontStyle75"/>
        </w:rPr>
        <w:t xml:space="preserve">- Каркасно-щитовая </w:t>
      </w:r>
    </w:p>
    <w:p w:rsidR="00EC6C5F" w:rsidRDefault="00F07F47" w:rsidP="00F07F47">
      <w:pPr>
        <w:pStyle w:val="Style29"/>
        <w:widowControl/>
        <w:jc w:val="left"/>
        <w:rPr>
          <w:rStyle w:val="FontStyle75"/>
        </w:rPr>
      </w:pPr>
      <w:r>
        <w:rPr>
          <w:rStyle w:val="FontStyle75"/>
        </w:rPr>
        <w:t xml:space="preserve"> - Царговая (</w:t>
      </w:r>
      <w:r w:rsidR="00EC6C5F">
        <w:rPr>
          <w:rStyle w:val="FontStyle75"/>
        </w:rPr>
        <w:t>подетальная</w:t>
      </w:r>
      <w:r>
        <w:rPr>
          <w:rStyle w:val="FontStyle75"/>
        </w:rPr>
        <w:t>)</w:t>
      </w:r>
      <w:r w:rsidR="00EC6C5F">
        <w:rPr>
          <w:rStyle w:val="FontStyle75"/>
        </w:rPr>
        <w:t>.</w:t>
      </w:r>
    </w:p>
    <w:p w:rsidR="00F07F47" w:rsidRDefault="00F07F47" w:rsidP="00F07F47">
      <w:pPr>
        <w:pStyle w:val="Style29"/>
        <w:widowControl/>
        <w:jc w:val="left"/>
        <w:rPr>
          <w:rStyle w:val="FontStyle75"/>
        </w:rPr>
      </w:pPr>
      <w:r>
        <w:rPr>
          <w:rStyle w:val="FontStyle75"/>
        </w:rPr>
        <w:t xml:space="preserve">3. </w:t>
      </w:r>
      <w:r w:rsidR="00EC6C5F">
        <w:rPr>
          <w:rStyle w:val="FontStyle75"/>
        </w:rPr>
        <w:t xml:space="preserve">По направлению и способам открывания: </w:t>
      </w:r>
    </w:p>
    <w:p w:rsidR="00EC6C5F" w:rsidRDefault="00F07F47" w:rsidP="00F07F47">
      <w:pPr>
        <w:pStyle w:val="Style29"/>
        <w:widowControl/>
        <w:jc w:val="left"/>
        <w:rPr>
          <w:rStyle w:val="FontStyle75"/>
        </w:rPr>
      </w:pPr>
      <w:r>
        <w:rPr>
          <w:rStyle w:val="FontStyle75"/>
        </w:rPr>
        <w:t xml:space="preserve">- </w:t>
      </w:r>
      <w:r w:rsidR="00EC6C5F">
        <w:rPr>
          <w:rStyle w:val="FontStyle75"/>
        </w:rPr>
        <w:t>Распашные и раздвижные.</w:t>
      </w:r>
    </w:p>
    <w:p w:rsidR="00EC6C5F" w:rsidRDefault="00F07F47" w:rsidP="00EC6C5F">
      <w:pPr>
        <w:pStyle w:val="Style29"/>
        <w:widowControl/>
        <w:jc w:val="left"/>
        <w:rPr>
          <w:rStyle w:val="FontStyle75"/>
        </w:rPr>
      </w:pPr>
      <w:r>
        <w:rPr>
          <w:rStyle w:val="FontStyle75"/>
        </w:rPr>
        <w:t xml:space="preserve">- </w:t>
      </w:r>
      <w:r w:rsidR="00EC6C5F">
        <w:rPr>
          <w:rStyle w:val="FontStyle75"/>
        </w:rPr>
        <w:t>Правые (с правым расположением петель) и левые (с левым расположением петель)</w:t>
      </w:r>
    </w:p>
    <w:p w:rsidR="00F07F47" w:rsidRDefault="00F07F47" w:rsidP="00F07F47">
      <w:pPr>
        <w:pStyle w:val="Style29"/>
        <w:widowControl/>
        <w:jc w:val="left"/>
        <w:rPr>
          <w:rStyle w:val="FontStyle75"/>
        </w:rPr>
      </w:pPr>
      <w:r>
        <w:rPr>
          <w:rStyle w:val="FontStyle75"/>
        </w:rPr>
        <w:lastRenderedPageBreak/>
        <w:t xml:space="preserve">4. </w:t>
      </w:r>
      <w:r w:rsidR="00EC6C5F">
        <w:rPr>
          <w:rStyle w:val="FontStyle75"/>
        </w:rPr>
        <w:t>По наличию остекления</w:t>
      </w:r>
      <w:r>
        <w:rPr>
          <w:rStyle w:val="FontStyle75"/>
        </w:rPr>
        <w:t>:</w:t>
      </w:r>
    </w:p>
    <w:p w:rsidR="00EC6C5F" w:rsidRDefault="00EC6C5F" w:rsidP="00F07F47">
      <w:pPr>
        <w:pStyle w:val="Style29"/>
        <w:widowControl/>
        <w:jc w:val="left"/>
        <w:rPr>
          <w:rStyle w:val="FontStyle75"/>
        </w:rPr>
      </w:pPr>
      <w:r>
        <w:rPr>
          <w:rStyle w:val="FontStyle75"/>
        </w:rPr>
        <w:t>остекленные и глухие.</w:t>
      </w:r>
    </w:p>
    <w:p w:rsidR="00EC6C5F" w:rsidRDefault="00EC6C5F" w:rsidP="00EC6C5F">
      <w:pPr>
        <w:pStyle w:val="Style40"/>
        <w:widowControl/>
        <w:tabs>
          <w:tab w:val="left" w:pos="590"/>
        </w:tabs>
        <w:spacing w:line="413" w:lineRule="exact"/>
        <w:rPr>
          <w:rStyle w:val="FontStyle73"/>
        </w:rPr>
      </w:pPr>
      <w:r>
        <w:rPr>
          <w:rStyle w:val="FontStyle73"/>
        </w:rPr>
        <w:t>1.2.2.</w:t>
      </w:r>
      <w:r>
        <w:rPr>
          <w:rStyle w:val="FontStyle73"/>
        </w:rPr>
        <w:tab/>
        <w:t>Требования к конструкции.</w:t>
      </w:r>
    </w:p>
    <w:p w:rsidR="00EC6C5F" w:rsidRDefault="00EC6C5F" w:rsidP="00EC6C5F">
      <w:pPr>
        <w:pStyle w:val="Style36"/>
        <w:widowControl/>
        <w:tabs>
          <w:tab w:val="left" w:pos="1070"/>
        </w:tabs>
        <w:rPr>
          <w:rStyle w:val="FontStyle75"/>
        </w:rPr>
      </w:pPr>
      <w:r>
        <w:rPr>
          <w:rStyle w:val="FontStyle75"/>
        </w:rPr>
        <w:t>1.2.2.1.</w:t>
      </w:r>
      <w:r>
        <w:rPr>
          <w:rStyle w:val="FontStyle75"/>
        </w:rPr>
        <w:tab/>
        <w:t>Двери представляют собой объемные конструкции, выполненные из</w:t>
      </w:r>
      <w:r>
        <w:rPr>
          <w:rStyle w:val="FontStyle75"/>
        </w:rPr>
        <w:br/>
        <w:t>унифицированных элементов,</w:t>
      </w:r>
      <w:r w:rsidR="00F07F47">
        <w:rPr>
          <w:rStyle w:val="FontStyle75"/>
        </w:rPr>
        <w:t xml:space="preserve"> в состав которых входит: массив хвойных пород,</w:t>
      </w:r>
      <w:r>
        <w:rPr>
          <w:rStyle w:val="FontStyle75"/>
        </w:rPr>
        <w:t xml:space="preserve"> МДФ плит</w:t>
      </w:r>
      <w:r w:rsidR="00F07F47">
        <w:rPr>
          <w:rStyle w:val="FontStyle75"/>
        </w:rPr>
        <w:t>а различной толщины и стекла. Двери имеют</w:t>
      </w:r>
      <w:r>
        <w:rPr>
          <w:rStyle w:val="FontStyle75"/>
        </w:rPr>
        <w:t xml:space="preserve"> законченное</w:t>
      </w:r>
      <w:r>
        <w:rPr>
          <w:rStyle w:val="FontStyle75"/>
        </w:rPr>
        <w:br/>
      </w:r>
      <w:r w:rsidR="00F07F47">
        <w:rPr>
          <w:rStyle w:val="FontStyle75"/>
        </w:rPr>
        <w:t>декоративное</w:t>
      </w:r>
      <w:r>
        <w:rPr>
          <w:rStyle w:val="FontStyle75"/>
        </w:rPr>
        <w:t xml:space="preserve"> покрытие, не требующие дополнительной обработки</w:t>
      </w:r>
      <w:r w:rsidR="00F07F47">
        <w:rPr>
          <w:rStyle w:val="FontStyle75"/>
        </w:rPr>
        <w:t>.</w:t>
      </w:r>
    </w:p>
    <w:p w:rsidR="00EC6C5F" w:rsidRDefault="00EC6C5F" w:rsidP="00EC6C5F">
      <w:pPr>
        <w:pStyle w:val="Style36"/>
        <w:widowControl/>
        <w:tabs>
          <w:tab w:val="left" w:pos="754"/>
        </w:tabs>
        <w:jc w:val="left"/>
        <w:rPr>
          <w:rStyle w:val="FontStyle75"/>
        </w:rPr>
      </w:pPr>
      <w:r>
        <w:rPr>
          <w:rStyle w:val="FontStyle75"/>
        </w:rPr>
        <w:t>1.2.1.2.</w:t>
      </w:r>
      <w:r>
        <w:rPr>
          <w:rStyle w:val="FontStyle75"/>
        </w:rPr>
        <w:tab/>
        <w:t>В номенклатуру изделий входит:</w:t>
      </w:r>
    </w:p>
    <w:p w:rsidR="00EC6C5F" w:rsidRDefault="00EC6C5F" w:rsidP="00CF2D43">
      <w:pPr>
        <w:pStyle w:val="Style32"/>
        <w:widowControl/>
        <w:numPr>
          <w:ilvl w:val="0"/>
          <w:numId w:val="4"/>
        </w:numPr>
        <w:tabs>
          <w:tab w:val="left" w:pos="432"/>
        </w:tabs>
        <w:spacing w:line="413" w:lineRule="exact"/>
        <w:ind w:left="293"/>
        <w:rPr>
          <w:rStyle w:val="FontStyle75"/>
        </w:rPr>
      </w:pPr>
      <w:r>
        <w:rPr>
          <w:rStyle w:val="FontStyle75"/>
        </w:rPr>
        <w:t>дверное полотно;</w:t>
      </w:r>
    </w:p>
    <w:p w:rsidR="00EC6C5F" w:rsidRDefault="00EC6C5F" w:rsidP="00CF2D43">
      <w:pPr>
        <w:pStyle w:val="Style32"/>
        <w:widowControl/>
        <w:numPr>
          <w:ilvl w:val="0"/>
          <w:numId w:val="4"/>
        </w:numPr>
        <w:tabs>
          <w:tab w:val="left" w:pos="432"/>
        </w:tabs>
        <w:spacing w:line="413" w:lineRule="exact"/>
        <w:ind w:left="293"/>
        <w:rPr>
          <w:rStyle w:val="FontStyle75"/>
        </w:rPr>
      </w:pPr>
      <w:r>
        <w:rPr>
          <w:rStyle w:val="FontStyle75"/>
        </w:rPr>
        <w:t>дверная коробка;</w:t>
      </w:r>
    </w:p>
    <w:p w:rsidR="00EC6C5F" w:rsidRDefault="00EC6C5F" w:rsidP="00CF2D43">
      <w:pPr>
        <w:pStyle w:val="Style32"/>
        <w:widowControl/>
        <w:numPr>
          <w:ilvl w:val="0"/>
          <w:numId w:val="4"/>
        </w:numPr>
        <w:tabs>
          <w:tab w:val="left" w:pos="432"/>
        </w:tabs>
        <w:spacing w:line="413" w:lineRule="exact"/>
        <w:ind w:left="293"/>
        <w:rPr>
          <w:rStyle w:val="FontStyle75"/>
        </w:rPr>
      </w:pPr>
      <w:r>
        <w:rPr>
          <w:rStyle w:val="FontStyle75"/>
        </w:rPr>
        <w:t>наличники;</w:t>
      </w:r>
    </w:p>
    <w:p w:rsidR="00EC6C5F" w:rsidRDefault="00EC6C5F" w:rsidP="00CF2D43">
      <w:pPr>
        <w:pStyle w:val="Style32"/>
        <w:widowControl/>
        <w:numPr>
          <w:ilvl w:val="0"/>
          <w:numId w:val="4"/>
        </w:numPr>
        <w:tabs>
          <w:tab w:val="left" w:pos="432"/>
        </w:tabs>
        <w:spacing w:line="413" w:lineRule="exact"/>
        <w:ind w:left="293"/>
        <w:rPr>
          <w:rStyle w:val="FontStyle75"/>
        </w:rPr>
      </w:pPr>
      <w:r>
        <w:rPr>
          <w:rStyle w:val="FontStyle75"/>
        </w:rPr>
        <w:t>доборники;</w:t>
      </w:r>
    </w:p>
    <w:p w:rsidR="00EC6C5F" w:rsidRDefault="00EC6C5F" w:rsidP="00CF2D43">
      <w:pPr>
        <w:pStyle w:val="Style32"/>
        <w:widowControl/>
        <w:numPr>
          <w:ilvl w:val="0"/>
          <w:numId w:val="4"/>
        </w:numPr>
        <w:tabs>
          <w:tab w:val="left" w:pos="432"/>
        </w:tabs>
        <w:spacing w:line="413" w:lineRule="exact"/>
        <w:ind w:left="293"/>
        <w:rPr>
          <w:rStyle w:val="FontStyle75"/>
        </w:rPr>
      </w:pPr>
      <w:r>
        <w:rPr>
          <w:rStyle w:val="FontStyle75"/>
        </w:rPr>
        <w:t>соединительная планка;</w:t>
      </w:r>
    </w:p>
    <w:p w:rsidR="00EC6C5F" w:rsidRDefault="00EC6C5F" w:rsidP="00CF2D43">
      <w:pPr>
        <w:pStyle w:val="Style32"/>
        <w:widowControl/>
        <w:numPr>
          <w:ilvl w:val="0"/>
          <w:numId w:val="4"/>
        </w:numPr>
        <w:tabs>
          <w:tab w:val="left" w:pos="432"/>
        </w:tabs>
        <w:spacing w:line="413" w:lineRule="exact"/>
        <w:ind w:left="293"/>
        <w:rPr>
          <w:rStyle w:val="FontStyle75"/>
        </w:rPr>
      </w:pPr>
      <w:r>
        <w:rPr>
          <w:rStyle w:val="FontStyle75"/>
        </w:rPr>
        <w:t>притворная планка;</w:t>
      </w:r>
    </w:p>
    <w:p w:rsidR="00EC6C5F" w:rsidRDefault="00EC6C5F" w:rsidP="00CF2D43">
      <w:pPr>
        <w:pStyle w:val="Style32"/>
        <w:widowControl/>
        <w:numPr>
          <w:ilvl w:val="0"/>
          <w:numId w:val="4"/>
        </w:numPr>
        <w:tabs>
          <w:tab w:val="left" w:pos="432"/>
        </w:tabs>
        <w:spacing w:line="413" w:lineRule="exact"/>
        <w:ind w:left="293"/>
        <w:rPr>
          <w:rStyle w:val="FontStyle75"/>
        </w:rPr>
      </w:pPr>
      <w:r>
        <w:rPr>
          <w:rStyle w:val="FontStyle75"/>
        </w:rPr>
        <w:t>порог;</w:t>
      </w:r>
    </w:p>
    <w:p w:rsidR="00EC6C5F" w:rsidRDefault="00EC6C5F" w:rsidP="00CF2D43">
      <w:pPr>
        <w:pStyle w:val="Style32"/>
        <w:widowControl/>
        <w:numPr>
          <w:ilvl w:val="0"/>
          <w:numId w:val="4"/>
        </w:numPr>
        <w:tabs>
          <w:tab w:val="left" w:pos="432"/>
        </w:tabs>
        <w:spacing w:line="413" w:lineRule="exact"/>
        <w:ind w:left="293"/>
        <w:rPr>
          <w:rStyle w:val="FontStyle75"/>
        </w:rPr>
      </w:pPr>
      <w:r>
        <w:rPr>
          <w:rStyle w:val="FontStyle75"/>
        </w:rPr>
        <w:t>карниз;</w:t>
      </w:r>
    </w:p>
    <w:p w:rsidR="00310502" w:rsidRDefault="00310502" w:rsidP="00CF2D43">
      <w:pPr>
        <w:pStyle w:val="Style32"/>
        <w:widowControl/>
        <w:numPr>
          <w:ilvl w:val="0"/>
          <w:numId w:val="4"/>
        </w:numPr>
        <w:tabs>
          <w:tab w:val="left" w:pos="432"/>
        </w:tabs>
        <w:spacing w:line="413" w:lineRule="exact"/>
        <w:ind w:left="293"/>
        <w:rPr>
          <w:rStyle w:val="FontStyle75"/>
        </w:rPr>
      </w:pPr>
      <w:r>
        <w:rPr>
          <w:rStyle w:val="FontStyle75"/>
        </w:rPr>
        <w:t>комплект раздвижных систем;</w:t>
      </w:r>
    </w:p>
    <w:p w:rsidR="00310502" w:rsidRDefault="001D4D93" w:rsidP="00CF2D43">
      <w:pPr>
        <w:pStyle w:val="Style32"/>
        <w:widowControl/>
        <w:numPr>
          <w:ilvl w:val="0"/>
          <w:numId w:val="4"/>
        </w:numPr>
        <w:tabs>
          <w:tab w:val="left" w:pos="432"/>
        </w:tabs>
        <w:spacing w:line="413" w:lineRule="exact"/>
        <w:ind w:left="293"/>
        <w:rPr>
          <w:rStyle w:val="FontStyle75"/>
        </w:rPr>
      </w:pPr>
      <w:r>
        <w:rPr>
          <w:rStyle w:val="FontStyle75"/>
        </w:rPr>
        <w:t>фурнитура.</w:t>
      </w:r>
    </w:p>
    <w:p w:rsidR="00310502" w:rsidRDefault="00310502" w:rsidP="00310502">
      <w:pPr>
        <w:pStyle w:val="Style40"/>
        <w:widowControl/>
        <w:tabs>
          <w:tab w:val="left" w:pos="590"/>
        </w:tabs>
        <w:spacing w:line="413" w:lineRule="exact"/>
        <w:rPr>
          <w:rStyle w:val="FontStyle73"/>
        </w:rPr>
      </w:pPr>
      <w:r>
        <w:rPr>
          <w:rStyle w:val="FontStyle73"/>
        </w:rPr>
        <w:t>1.2.3.</w:t>
      </w:r>
      <w:r>
        <w:rPr>
          <w:rStyle w:val="FontStyle73"/>
        </w:rPr>
        <w:tab/>
        <w:t>Требования к размерам.</w:t>
      </w:r>
    </w:p>
    <w:p w:rsidR="00310502" w:rsidRPr="001D4D93" w:rsidRDefault="00310502" w:rsidP="00310502">
      <w:pPr>
        <w:pStyle w:val="Style44"/>
        <w:widowControl/>
        <w:spacing w:line="413" w:lineRule="exact"/>
        <w:rPr>
          <w:rStyle w:val="FontStyle75"/>
        </w:rPr>
      </w:pPr>
      <w:r w:rsidRPr="001D4D93">
        <w:rPr>
          <w:rStyle w:val="FontStyle75"/>
        </w:rPr>
        <w:t>Двери, по их типам и исполнениям, изготавливаются различных типоразмеров.</w:t>
      </w:r>
    </w:p>
    <w:p w:rsidR="00310502" w:rsidRDefault="00310502" w:rsidP="00310502">
      <w:pPr>
        <w:pStyle w:val="Style29"/>
        <w:widowControl/>
        <w:jc w:val="left"/>
        <w:rPr>
          <w:rStyle w:val="FontStyle68"/>
        </w:rPr>
      </w:pPr>
      <w:r>
        <w:rPr>
          <w:rStyle w:val="FontStyle75"/>
        </w:rPr>
        <w:t xml:space="preserve">Наружный габаритный размер дверного полотна, длина (высота), ширина и толщина, мм, принятого за базовый, составляет: 2000х(400; 600; 700; 800; 900)х40; 1900х600х40. </w:t>
      </w:r>
      <w:r>
        <w:rPr>
          <w:rStyle w:val="FontStyle68"/>
        </w:rPr>
        <w:t>Примечания:</w:t>
      </w:r>
    </w:p>
    <w:p w:rsidR="001D4D93" w:rsidRDefault="00310502" w:rsidP="00310502">
      <w:pPr>
        <w:pStyle w:val="Style30"/>
        <w:widowControl/>
        <w:spacing w:line="413" w:lineRule="exact"/>
        <w:rPr>
          <w:rStyle w:val="FontStyle69"/>
        </w:rPr>
      </w:pPr>
      <w:r>
        <w:rPr>
          <w:rStyle w:val="FontStyle69"/>
        </w:rPr>
        <w:t>1. Допускается изготовление межкомнатных дверей других типоразмеров по согласованию с заказчиком и в соответствии с требованиями КД и настоящих ТУ.</w:t>
      </w:r>
    </w:p>
    <w:p w:rsidR="00310502" w:rsidRDefault="00310502" w:rsidP="00310502">
      <w:pPr>
        <w:pStyle w:val="Style30"/>
        <w:widowControl/>
        <w:spacing w:line="413" w:lineRule="exact"/>
        <w:rPr>
          <w:rStyle w:val="FontStyle73"/>
        </w:rPr>
      </w:pPr>
      <w:r>
        <w:rPr>
          <w:rStyle w:val="FontStyle69"/>
        </w:rPr>
        <w:t xml:space="preserve"> </w:t>
      </w:r>
      <w:r>
        <w:rPr>
          <w:rStyle w:val="FontStyle73"/>
        </w:rPr>
        <w:t>1.2.4. Требования к предельным отклонениям размеров.</w:t>
      </w:r>
    </w:p>
    <w:p w:rsidR="00310502" w:rsidRDefault="00310502" w:rsidP="00CF2D43">
      <w:pPr>
        <w:pStyle w:val="Style36"/>
        <w:widowControl/>
        <w:numPr>
          <w:ilvl w:val="0"/>
          <w:numId w:val="5"/>
        </w:numPr>
        <w:tabs>
          <w:tab w:val="left" w:pos="912"/>
        </w:tabs>
        <w:rPr>
          <w:rStyle w:val="FontStyle75"/>
        </w:rPr>
      </w:pPr>
      <w:r>
        <w:rPr>
          <w:rStyle w:val="FontStyle75"/>
        </w:rPr>
        <w:t>Основные геометрические и установочные размеры дверей, их элементов и комплектующих изделий, а также их предельные отклонения должны соответствовать значениям, указанным в конструкторской документации по их типам и типоразмерам. Предельные отклонения размеров сечени</w:t>
      </w:r>
      <w:r w:rsidR="001D4D93">
        <w:rPr>
          <w:rStyle w:val="FontStyle75"/>
        </w:rPr>
        <w:t>й,</w:t>
      </w:r>
      <w:r>
        <w:rPr>
          <w:rStyle w:val="FontStyle75"/>
        </w:rPr>
        <w:t xml:space="preserve"> соединяемых элементов конструкции</w:t>
      </w:r>
      <w:r w:rsidR="001D4D93">
        <w:rPr>
          <w:rStyle w:val="FontStyle75"/>
        </w:rPr>
        <w:t>,</w:t>
      </w:r>
      <w:r>
        <w:rPr>
          <w:rStyle w:val="FontStyle75"/>
        </w:rPr>
        <w:t xml:space="preserve"> должны соответствовать предельным отклонениям, установленным в нормативной документации на конкретный элемент.</w:t>
      </w:r>
    </w:p>
    <w:p w:rsidR="00310502" w:rsidRDefault="00310502" w:rsidP="00CF2D43">
      <w:pPr>
        <w:pStyle w:val="Style36"/>
        <w:widowControl/>
        <w:numPr>
          <w:ilvl w:val="0"/>
          <w:numId w:val="5"/>
        </w:numPr>
        <w:tabs>
          <w:tab w:val="left" w:pos="912"/>
        </w:tabs>
        <w:rPr>
          <w:rStyle w:val="FontStyle75"/>
        </w:rPr>
      </w:pPr>
      <w:r>
        <w:rPr>
          <w:rStyle w:val="FontStyle75"/>
        </w:rPr>
        <w:t>Предельные отклонение размеров дверей в собранном состоянии не должны превышать значений, указанных в таблице 1.</w:t>
      </w:r>
    </w:p>
    <w:p w:rsidR="00310502" w:rsidRDefault="00310502" w:rsidP="00310502">
      <w:pPr>
        <w:pStyle w:val="Style36"/>
        <w:widowControl/>
        <w:tabs>
          <w:tab w:val="left" w:pos="782"/>
        </w:tabs>
        <w:jc w:val="left"/>
        <w:rPr>
          <w:rStyle w:val="FontStyle75"/>
        </w:rPr>
      </w:pPr>
      <w:r>
        <w:rPr>
          <w:rStyle w:val="FontStyle75"/>
        </w:rPr>
        <w:t>1.2.4.3.Разность длин диагоналей полотен дверей не должна быть более 2 мм.</w:t>
      </w:r>
    </w:p>
    <w:p w:rsidR="00891507" w:rsidRDefault="00891507" w:rsidP="00891507">
      <w:pPr>
        <w:pStyle w:val="Style36"/>
        <w:widowControl/>
        <w:tabs>
          <w:tab w:val="left" w:pos="782"/>
        </w:tabs>
        <w:rPr>
          <w:rStyle w:val="FontStyle75"/>
        </w:rPr>
      </w:pPr>
      <w:r>
        <w:rPr>
          <w:rStyle w:val="FontStyle75"/>
        </w:rPr>
        <w:t>1.2.4.4.</w:t>
      </w:r>
      <w:r w:rsidR="00310502">
        <w:rPr>
          <w:rStyle w:val="FontStyle75"/>
        </w:rPr>
        <w:t xml:space="preserve">В угловых соединениях полотен высота провесов не должна превышать 0,5 мм, а в угловых соединениях </w:t>
      </w:r>
      <w:r>
        <w:rPr>
          <w:rStyle w:val="FontStyle75"/>
        </w:rPr>
        <w:t>коробок не должны быть более 1 мм.</w:t>
      </w:r>
    </w:p>
    <w:p w:rsidR="00891507" w:rsidRDefault="00891507" w:rsidP="00891507">
      <w:pPr>
        <w:pStyle w:val="Style36"/>
        <w:widowControl/>
        <w:tabs>
          <w:tab w:val="left" w:pos="782"/>
        </w:tabs>
        <w:rPr>
          <w:rStyle w:val="FontStyle75"/>
        </w:rPr>
      </w:pPr>
    </w:p>
    <w:p w:rsidR="00C80B83" w:rsidRDefault="00C80B83" w:rsidP="00891507">
      <w:pPr>
        <w:pStyle w:val="Style53"/>
        <w:widowControl/>
        <w:spacing w:before="206" w:after="456"/>
      </w:pPr>
    </w:p>
    <w:p w:rsidR="00C80B83" w:rsidRDefault="00C80B83" w:rsidP="00C80B83">
      <w:pPr>
        <w:pStyle w:val="Style36"/>
        <w:widowControl/>
        <w:tabs>
          <w:tab w:val="left" w:pos="806"/>
        </w:tabs>
        <w:rPr>
          <w:rStyle w:val="FontStyle75"/>
        </w:rPr>
      </w:pPr>
      <w:r>
        <w:rPr>
          <w:rStyle w:val="FontStyle75"/>
        </w:rPr>
        <w:t>1.2.4.5.</w:t>
      </w:r>
      <w:r>
        <w:rPr>
          <w:rStyle w:val="FontStyle75"/>
        </w:rPr>
        <w:tab/>
        <w:t>Отклонение дверных полотен от плоскостности не должно 2 мм по высоте, ширине и</w:t>
      </w:r>
      <w:r>
        <w:rPr>
          <w:rStyle w:val="FontStyle75"/>
        </w:rPr>
        <w:br/>
        <w:t>диагонали.</w:t>
      </w:r>
    </w:p>
    <w:p w:rsidR="00C80B83" w:rsidRDefault="00C80B83" w:rsidP="00C80B83">
      <w:pPr>
        <w:pStyle w:val="Style29"/>
        <w:widowControl/>
        <w:jc w:val="left"/>
        <w:rPr>
          <w:rStyle w:val="FontStyle75"/>
        </w:rPr>
      </w:pPr>
      <w:r>
        <w:rPr>
          <w:rStyle w:val="FontStyle75"/>
        </w:rPr>
        <w:t xml:space="preserve">Отклонение от перпендикулярности </w:t>
      </w:r>
      <w:r w:rsidR="001D4D93">
        <w:rPr>
          <w:rStyle w:val="FontStyle75"/>
        </w:rPr>
        <w:t xml:space="preserve"> -не более </w:t>
      </w:r>
      <w:r>
        <w:rPr>
          <w:rStyle w:val="FontStyle75"/>
        </w:rPr>
        <w:t>2 мм на 1 м.</w:t>
      </w:r>
    </w:p>
    <w:p w:rsidR="004E1DC4" w:rsidRDefault="00C80B83" w:rsidP="00C80B83">
      <w:pPr>
        <w:pStyle w:val="Style29"/>
        <w:widowControl/>
        <w:rPr>
          <w:rStyle w:val="FontStyle75"/>
        </w:rPr>
      </w:pPr>
      <w:r>
        <w:rPr>
          <w:rStyle w:val="FontStyle75"/>
        </w:rPr>
        <w:t>Отклонение от номинальных размеров изделий должны обеспечивать отклонения от номинальных размеров в притворах не более + 2 мм.</w:t>
      </w:r>
      <w:r w:rsidR="004E1DC4">
        <w:rPr>
          <w:rStyle w:val="FontStyle75"/>
        </w:rPr>
        <w:tab/>
      </w:r>
      <w:r w:rsidR="004E1DC4">
        <w:rPr>
          <w:rStyle w:val="FontStyle75"/>
        </w:rPr>
        <w:tab/>
      </w:r>
      <w:r w:rsidR="004E1DC4">
        <w:rPr>
          <w:rStyle w:val="FontStyle75"/>
        </w:rPr>
        <w:tab/>
      </w:r>
      <w:r w:rsidR="004E1DC4">
        <w:rPr>
          <w:rStyle w:val="FontStyle75"/>
        </w:rPr>
        <w:tab/>
      </w:r>
      <w:r w:rsidR="004E1DC4">
        <w:rPr>
          <w:rStyle w:val="FontStyle75"/>
        </w:rPr>
        <w:tab/>
      </w:r>
    </w:p>
    <w:p w:rsidR="00C80B83" w:rsidRDefault="004E1DC4" w:rsidP="004E1DC4">
      <w:pPr>
        <w:pStyle w:val="Style29"/>
        <w:widowControl/>
        <w:ind w:left="7080" w:firstLine="708"/>
        <w:rPr>
          <w:rStyle w:val="FontStyle75"/>
        </w:rPr>
      </w:pPr>
      <w:r>
        <w:rPr>
          <w:rStyle w:val="FontStyle75"/>
        </w:rPr>
        <w:t>ТАБЛИЦА1</w:t>
      </w:r>
    </w:p>
    <w:tbl>
      <w:tblPr>
        <w:tblpPr w:leftFromText="180" w:rightFromText="180" w:vertAnchor="text" w:horzAnchor="margin" w:tblpY="130"/>
        <w:tblW w:w="94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5"/>
        <w:gridCol w:w="2126"/>
        <w:gridCol w:w="1843"/>
      </w:tblGrid>
      <w:tr w:rsidR="004E1DC4" w:rsidRPr="00310502" w:rsidTr="004E1D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Измеряемый параметр изделия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Интервал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Отклонение от</w:t>
            </w:r>
          </w:p>
        </w:tc>
      </w:tr>
      <w:tr w:rsidR="004E1DC4" w:rsidRPr="00310502" w:rsidTr="004E1DC4">
        <w:tc>
          <w:tcPr>
            <w:tcW w:w="5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номинальных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номинальных</w:t>
            </w:r>
          </w:p>
        </w:tc>
      </w:tr>
      <w:tr w:rsidR="004E1DC4" w:rsidRPr="00310502" w:rsidTr="004E1DC4">
        <w:tc>
          <w:tcPr>
            <w:tcW w:w="5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размеров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размеров, мм</w:t>
            </w:r>
          </w:p>
        </w:tc>
      </w:tr>
      <w:tr w:rsidR="004E1DC4" w:rsidRPr="00310502" w:rsidTr="004E1D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1.   Сопрягаемые   размеры   сборочных единиц: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 ширине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+2,00</w:t>
            </w:r>
          </w:p>
        </w:tc>
      </w:tr>
      <w:tr w:rsidR="004E1DC4" w:rsidRPr="00310502" w:rsidTr="004E1DC4">
        <w:tc>
          <w:tcPr>
            <w:tcW w:w="5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внутренние размеры коробок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 высоте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+2,50</w:t>
            </w:r>
          </w:p>
        </w:tc>
      </w:tr>
      <w:tr w:rsidR="004E1DC4" w:rsidRPr="00310502" w:rsidTr="004E1D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внешние размеры полотен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 ширине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-2,00</w:t>
            </w:r>
          </w:p>
        </w:tc>
      </w:tr>
      <w:tr w:rsidR="004E1DC4" w:rsidRPr="00310502" w:rsidTr="004E1DC4">
        <w:tc>
          <w:tcPr>
            <w:tcW w:w="5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 высоте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-2,50</w:t>
            </w:r>
          </w:p>
        </w:tc>
      </w:tr>
      <w:tr w:rsidR="004E1DC4" w:rsidRPr="00310502" w:rsidTr="004E1D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2. Свободные размеры: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DC4" w:rsidRPr="00310502" w:rsidTr="004E1D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детали обвязок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40-120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±0,50</w:t>
            </w:r>
          </w:p>
        </w:tc>
      </w:tr>
      <w:tr w:rsidR="004E1DC4" w:rsidRPr="00310502" w:rsidTr="004E1D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толщина брусков каркаса и заполнения щитовых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10-120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±0,30</w:t>
            </w:r>
          </w:p>
        </w:tc>
      </w:tr>
      <w:tr w:rsidR="004E1DC4" w:rsidRPr="00310502" w:rsidTr="004E1DC4">
        <w:tc>
          <w:tcPr>
            <w:tcW w:w="5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дверей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DC4" w:rsidRPr="00310502" w:rsidTr="004E1D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прочие детали и внешние размеры коробок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До 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±0,80</w:t>
            </w:r>
          </w:p>
        </w:tc>
      </w:tr>
      <w:tr w:rsidR="004E1DC4" w:rsidRPr="00310502" w:rsidTr="004E1D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120-315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±1,20</w:t>
            </w:r>
          </w:p>
        </w:tc>
      </w:tr>
      <w:tr w:rsidR="004E1DC4" w:rsidRPr="00310502" w:rsidTr="004E1D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315-1000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±2,00</w:t>
            </w:r>
          </w:p>
        </w:tc>
      </w:tr>
      <w:tr w:rsidR="004E1DC4" w:rsidRPr="00310502" w:rsidTr="004E1D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1000-2000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±3,00</w:t>
            </w:r>
          </w:p>
        </w:tc>
      </w:tr>
      <w:tr w:rsidR="004E1DC4" w:rsidRPr="00310502" w:rsidTr="004E1D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Более 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1050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±4,00</w:t>
            </w:r>
          </w:p>
        </w:tc>
      </w:tr>
      <w:tr w:rsidR="004E1DC4" w:rsidRPr="00310502" w:rsidTr="004E1D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E1DC4" w:rsidRPr="00310502" w:rsidTr="004E1DC4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4" w:rsidRPr="00310502" w:rsidRDefault="004E1DC4" w:rsidP="004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</w:tbl>
    <w:p w:rsidR="00C80B83" w:rsidRDefault="00C80B83" w:rsidP="00C80B83">
      <w:pPr>
        <w:pStyle w:val="Style36"/>
        <w:widowControl/>
        <w:tabs>
          <w:tab w:val="left" w:pos="984"/>
        </w:tabs>
        <w:ind w:right="5"/>
        <w:rPr>
          <w:rStyle w:val="FontStyle75"/>
        </w:rPr>
      </w:pPr>
      <w:r>
        <w:rPr>
          <w:rStyle w:val="FontStyle75"/>
        </w:rPr>
        <w:t>1.2.4.6.</w:t>
      </w:r>
      <w:r>
        <w:rPr>
          <w:rStyle w:val="FontStyle75"/>
        </w:rPr>
        <w:tab/>
        <w:t>Шероховатость поверхности древесных материалов</w:t>
      </w:r>
      <w:r w:rsidRPr="00E4353D">
        <w:rPr>
          <w:rStyle w:val="FontStyle75"/>
        </w:rPr>
        <w:t xml:space="preserve"> </w:t>
      </w:r>
      <w:r>
        <w:rPr>
          <w:rStyle w:val="FontStyle69"/>
          <w:lang w:val="en-US"/>
        </w:rPr>
        <w:t>Rm</w:t>
      </w:r>
      <w:r w:rsidRPr="00E4353D">
        <w:rPr>
          <w:rStyle w:val="FontStyle69"/>
        </w:rPr>
        <w:t>,</w:t>
      </w:r>
      <w:r>
        <w:rPr>
          <w:rStyle w:val="FontStyle69"/>
        </w:rPr>
        <w:t xml:space="preserve"> </w:t>
      </w:r>
      <w:r>
        <w:rPr>
          <w:rStyle w:val="FontStyle75"/>
        </w:rPr>
        <w:t>для которых не</w:t>
      </w:r>
      <w:r>
        <w:rPr>
          <w:rStyle w:val="FontStyle75"/>
        </w:rPr>
        <w:br/>
        <w:t>предусматриваются защитно-декоративные покрытия, а также невидимых поверхностей, с</w:t>
      </w:r>
      <w:r>
        <w:rPr>
          <w:rStyle w:val="FontStyle75"/>
        </w:rPr>
        <w:br/>
        <w:t>которыми при эксплуатации соприкасается человек, должна составлять не более 320 мкм по</w:t>
      </w:r>
      <w:r>
        <w:rPr>
          <w:rStyle w:val="FontStyle75"/>
        </w:rPr>
        <w:br/>
        <w:t>ГОСТ 7016.</w:t>
      </w:r>
    </w:p>
    <w:p w:rsidR="00C80B83" w:rsidRDefault="00C80B83" w:rsidP="00C80B83">
      <w:pPr>
        <w:pStyle w:val="Style40"/>
        <w:widowControl/>
        <w:tabs>
          <w:tab w:val="left" w:pos="590"/>
        </w:tabs>
        <w:spacing w:line="413" w:lineRule="exact"/>
        <w:rPr>
          <w:rStyle w:val="FontStyle73"/>
        </w:rPr>
      </w:pPr>
      <w:r>
        <w:rPr>
          <w:rStyle w:val="FontStyle73"/>
        </w:rPr>
        <w:t>1.2.5.</w:t>
      </w:r>
      <w:r>
        <w:rPr>
          <w:rStyle w:val="FontStyle73"/>
        </w:rPr>
        <w:tab/>
        <w:t>Конструктивные требования.</w:t>
      </w:r>
    </w:p>
    <w:p w:rsidR="00C80B83" w:rsidRDefault="00C80B83" w:rsidP="00CF2D43">
      <w:pPr>
        <w:pStyle w:val="Style36"/>
        <w:widowControl/>
        <w:numPr>
          <w:ilvl w:val="0"/>
          <w:numId w:val="6"/>
        </w:numPr>
        <w:tabs>
          <w:tab w:val="left" w:pos="797"/>
        </w:tabs>
        <w:ind w:right="5"/>
        <w:rPr>
          <w:rStyle w:val="FontStyle75"/>
        </w:rPr>
      </w:pPr>
      <w:r>
        <w:rPr>
          <w:rStyle w:val="FontStyle75"/>
        </w:rPr>
        <w:t xml:space="preserve">Конструкция дверей должна обеспечивать использование типовых конструктивных решений, </w:t>
      </w:r>
      <w:r w:rsidR="003125D1">
        <w:rPr>
          <w:rStyle w:val="FontStyle75"/>
        </w:rPr>
        <w:t xml:space="preserve"> максимально унифицированную</w:t>
      </w:r>
      <w:r>
        <w:rPr>
          <w:rStyle w:val="FontStyle75"/>
        </w:rPr>
        <w:t xml:space="preserve"> номенклатуру изделий, марок и </w:t>
      </w:r>
      <w:r w:rsidR="003125D1">
        <w:rPr>
          <w:rStyle w:val="FontStyle75"/>
        </w:rPr>
        <w:t>типов</w:t>
      </w:r>
      <w:r>
        <w:rPr>
          <w:rStyle w:val="FontStyle75"/>
        </w:rPr>
        <w:t xml:space="preserve"> материалов.</w:t>
      </w:r>
    </w:p>
    <w:p w:rsidR="00C80B83" w:rsidRDefault="00C80B83" w:rsidP="00CF2D43">
      <w:pPr>
        <w:pStyle w:val="Style36"/>
        <w:widowControl/>
        <w:numPr>
          <w:ilvl w:val="0"/>
          <w:numId w:val="7"/>
        </w:numPr>
        <w:tabs>
          <w:tab w:val="left" w:pos="797"/>
        </w:tabs>
        <w:ind w:right="14"/>
        <w:rPr>
          <w:rStyle w:val="FontStyle75"/>
        </w:rPr>
      </w:pPr>
      <w:r>
        <w:rPr>
          <w:rStyle w:val="FontStyle75"/>
        </w:rPr>
        <w:t>Производитель вправе вносить изменения в конструкцию продукции, не ухудшающие эксплуатационные свойства.</w:t>
      </w:r>
    </w:p>
    <w:p w:rsidR="00C80B83" w:rsidRDefault="00C80B83" w:rsidP="00CF2D43">
      <w:pPr>
        <w:pStyle w:val="Style36"/>
        <w:widowControl/>
        <w:numPr>
          <w:ilvl w:val="0"/>
          <w:numId w:val="7"/>
        </w:numPr>
        <w:tabs>
          <w:tab w:val="left" w:pos="797"/>
        </w:tabs>
        <w:ind w:right="5"/>
        <w:rPr>
          <w:rStyle w:val="FontStyle75"/>
        </w:rPr>
      </w:pPr>
      <w:r>
        <w:rPr>
          <w:rStyle w:val="FontStyle75"/>
        </w:rPr>
        <w:t>На полотнах дверей допускаются конструктивные зазоры, технологические отверстия и заглушки в соответствии с технологической документацией, утвержденной в установленном порядке.</w:t>
      </w:r>
    </w:p>
    <w:p w:rsidR="00C80B83" w:rsidRDefault="00C80B83" w:rsidP="00CF2D43">
      <w:pPr>
        <w:pStyle w:val="Style36"/>
        <w:widowControl/>
        <w:numPr>
          <w:ilvl w:val="0"/>
          <w:numId w:val="8"/>
        </w:numPr>
        <w:tabs>
          <w:tab w:val="left" w:pos="888"/>
        </w:tabs>
        <w:rPr>
          <w:rStyle w:val="FontStyle75"/>
        </w:rPr>
      </w:pPr>
      <w:r>
        <w:rPr>
          <w:rStyle w:val="FontStyle75"/>
        </w:rPr>
        <w:lastRenderedPageBreak/>
        <w:t>Допускаемые дефекты поверхностей дверей и древесных материалов должны соответствовать указаниям технологической документации, утвержденной в установленном порядке.</w:t>
      </w:r>
    </w:p>
    <w:p w:rsidR="00C80B83" w:rsidRDefault="00C80B83" w:rsidP="00CF2D43">
      <w:pPr>
        <w:pStyle w:val="Style36"/>
        <w:widowControl/>
        <w:numPr>
          <w:ilvl w:val="0"/>
          <w:numId w:val="9"/>
        </w:numPr>
        <w:tabs>
          <w:tab w:val="left" w:pos="888"/>
        </w:tabs>
        <w:rPr>
          <w:rStyle w:val="FontStyle75"/>
        </w:rPr>
      </w:pPr>
      <w:r>
        <w:rPr>
          <w:rStyle w:val="FontStyle75"/>
        </w:rPr>
        <w:t>Угловые соединения деталей и соединение деталей каркасов полотен должны выполняться в соответствии с конструкторской документацией.</w:t>
      </w:r>
    </w:p>
    <w:p w:rsidR="00C80B83" w:rsidRDefault="00C80B83" w:rsidP="00C80B83">
      <w:pPr>
        <w:pStyle w:val="Style40"/>
        <w:widowControl/>
        <w:tabs>
          <w:tab w:val="left" w:pos="590"/>
        </w:tabs>
        <w:spacing w:before="5" w:line="413" w:lineRule="exact"/>
        <w:rPr>
          <w:rStyle w:val="FontStyle73"/>
        </w:rPr>
      </w:pPr>
      <w:r>
        <w:rPr>
          <w:rStyle w:val="FontStyle73"/>
        </w:rPr>
        <w:t>1.2.6.</w:t>
      </w:r>
      <w:r>
        <w:rPr>
          <w:rStyle w:val="FontStyle73"/>
        </w:rPr>
        <w:tab/>
        <w:t>Требования к прочности.</w:t>
      </w:r>
    </w:p>
    <w:p w:rsidR="00C80B83" w:rsidRDefault="00C80B83" w:rsidP="00CF2D43">
      <w:pPr>
        <w:pStyle w:val="Style36"/>
        <w:widowControl/>
        <w:numPr>
          <w:ilvl w:val="0"/>
          <w:numId w:val="10"/>
        </w:numPr>
        <w:tabs>
          <w:tab w:val="left" w:pos="811"/>
        </w:tabs>
        <w:ind w:right="5"/>
        <w:rPr>
          <w:rStyle w:val="FontStyle75"/>
        </w:rPr>
      </w:pPr>
      <w:r>
        <w:rPr>
          <w:rStyle w:val="FontStyle75"/>
        </w:rPr>
        <w:t>Прочность дверей и их элементов, пригодность к эксплуатации в заданных условиях должна обеспечиваться соответствующим конструктивным решением и примен</w:t>
      </w:r>
      <w:r w:rsidR="003125D1">
        <w:rPr>
          <w:rStyle w:val="FontStyle75"/>
        </w:rPr>
        <w:t>яем</w:t>
      </w:r>
      <w:r>
        <w:rPr>
          <w:rStyle w:val="FontStyle75"/>
        </w:rPr>
        <w:t>ыми материалами</w:t>
      </w:r>
      <w:r w:rsidR="003125D1">
        <w:rPr>
          <w:rStyle w:val="FontStyle75"/>
        </w:rPr>
        <w:t xml:space="preserve"> </w:t>
      </w:r>
      <w:r>
        <w:rPr>
          <w:rStyle w:val="FontStyle75"/>
        </w:rPr>
        <w:t xml:space="preserve"> (комплектующими изделиями), в соответствии с конструкторской и нормативной документацией.</w:t>
      </w:r>
    </w:p>
    <w:p w:rsidR="00C80B83" w:rsidRDefault="00C80B83" w:rsidP="00CF2D43">
      <w:pPr>
        <w:pStyle w:val="Style36"/>
        <w:widowControl/>
        <w:numPr>
          <w:ilvl w:val="0"/>
          <w:numId w:val="10"/>
        </w:numPr>
        <w:tabs>
          <w:tab w:val="left" w:pos="811"/>
        </w:tabs>
        <w:ind w:right="10"/>
        <w:rPr>
          <w:rStyle w:val="FontStyle75"/>
        </w:rPr>
      </w:pPr>
      <w:r>
        <w:rPr>
          <w:rStyle w:val="FontStyle75"/>
        </w:rPr>
        <w:t xml:space="preserve">Двери должны обладать достаточной прочностью и устойчивостью при правильных условиях </w:t>
      </w:r>
      <w:r w:rsidR="003125D1">
        <w:rPr>
          <w:rStyle w:val="FontStyle75"/>
        </w:rPr>
        <w:t xml:space="preserve"> упаковки, </w:t>
      </w:r>
      <w:r>
        <w:rPr>
          <w:rStyle w:val="FontStyle75"/>
        </w:rPr>
        <w:t>транспортирования, монтажа и эксплуатации.</w:t>
      </w:r>
    </w:p>
    <w:p w:rsidR="00C80B83" w:rsidRDefault="00C80B83" w:rsidP="00C80B83">
      <w:pPr>
        <w:pStyle w:val="Style40"/>
        <w:widowControl/>
        <w:tabs>
          <w:tab w:val="left" w:pos="413"/>
        </w:tabs>
        <w:spacing w:line="413" w:lineRule="exact"/>
        <w:rPr>
          <w:rStyle w:val="FontStyle73"/>
        </w:rPr>
      </w:pPr>
      <w:r>
        <w:rPr>
          <w:rStyle w:val="FontStyle73"/>
        </w:rPr>
        <w:t>1.3.</w:t>
      </w:r>
      <w:r>
        <w:rPr>
          <w:rStyle w:val="FontStyle73"/>
        </w:rPr>
        <w:tab/>
        <w:t>Требования к технологии изготовления.</w:t>
      </w:r>
    </w:p>
    <w:p w:rsidR="00C80B83" w:rsidRDefault="00C80B83" w:rsidP="00CF2D43">
      <w:pPr>
        <w:pStyle w:val="Style36"/>
        <w:widowControl/>
        <w:numPr>
          <w:ilvl w:val="0"/>
          <w:numId w:val="11"/>
        </w:numPr>
        <w:tabs>
          <w:tab w:val="left" w:pos="610"/>
        </w:tabs>
        <w:ind w:right="5"/>
        <w:rPr>
          <w:rStyle w:val="FontStyle75"/>
        </w:rPr>
      </w:pPr>
      <w:r>
        <w:rPr>
          <w:rStyle w:val="FontStyle75"/>
        </w:rPr>
        <w:t>Двери изготавливают по двум технологиям: подетальной и каркасно-щитовой.</w:t>
      </w:r>
    </w:p>
    <w:p w:rsidR="00C80B83" w:rsidRDefault="00C80B83" w:rsidP="00CF2D43">
      <w:pPr>
        <w:pStyle w:val="Style36"/>
        <w:widowControl/>
        <w:numPr>
          <w:ilvl w:val="0"/>
          <w:numId w:val="11"/>
        </w:numPr>
        <w:tabs>
          <w:tab w:val="left" w:pos="610"/>
        </w:tabs>
        <w:rPr>
          <w:rStyle w:val="FontStyle75"/>
        </w:rPr>
      </w:pPr>
      <w:r>
        <w:rPr>
          <w:rStyle w:val="FontStyle75"/>
        </w:rPr>
        <w:t xml:space="preserve">При подетальной технологии производства дверное полотно собирается из деталей (стоевых, </w:t>
      </w:r>
      <w:r w:rsidR="00F050BB">
        <w:rPr>
          <w:rStyle w:val="FontStyle75"/>
        </w:rPr>
        <w:t>царг</w:t>
      </w:r>
      <w:r>
        <w:rPr>
          <w:rStyle w:val="FontStyle75"/>
        </w:rPr>
        <w:t>, филенки</w:t>
      </w:r>
      <w:r w:rsidR="00F050BB">
        <w:rPr>
          <w:rStyle w:val="FontStyle75"/>
        </w:rPr>
        <w:t xml:space="preserve"> и другие элементы заполнения</w:t>
      </w:r>
      <w:r>
        <w:rPr>
          <w:rStyle w:val="FontStyle75"/>
        </w:rPr>
        <w:t>), изготовленных отдельно.</w:t>
      </w:r>
    </w:p>
    <w:p w:rsidR="00C80B83" w:rsidRDefault="00C80B83" w:rsidP="00C80B83">
      <w:pPr>
        <w:pStyle w:val="Style29"/>
        <w:widowControl/>
        <w:rPr>
          <w:rStyle w:val="FontStyle75"/>
        </w:rPr>
      </w:pPr>
      <w:r>
        <w:rPr>
          <w:rStyle w:val="FontStyle75"/>
        </w:rPr>
        <w:t xml:space="preserve">1.3.2.1. </w:t>
      </w:r>
      <w:r w:rsidR="00F050BB">
        <w:rPr>
          <w:rStyle w:val="FontStyle75"/>
        </w:rPr>
        <w:t>Царги</w:t>
      </w:r>
      <w:r>
        <w:rPr>
          <w:rStyle w:val="FontStyle75"/>
        </w:rPr>
        <w:t xml:space="preserve"> и стоевы</w:t>
      </w:r>
      <w:r w:rsidR="00F050BB">
        <w:rPr>
          <w:rStyle w:val="FontStyle75"/>
        </w:rPr>
        <w:t>е</w:t>
      </w:r>
      <w:r>
        <w:rPr>
          <w:rStyle w:val="FontStyle75"/>
        </w:rPr>
        <w:t xml:space="preserve"> изготавливаются из </w:t>
      </w:r>
      <w:r w:rsidR="00F050BB">
        <w:rPr>
          <w:rStyle w:val="FontStyle75"/>
        </w:rPr>
        <w:t>заготовок</w:t>
      </w:r>
      <w:r w:rsidR="00501268">
        <w:rPr>
          <w:rStyle w:val="FontStyle75"/>
        </w:rPr>
        <w:t xml:space="preserve">, представляющих собой склеенные композиции из </w:t>
      </w:r>
      <w:r w:rsidR="00F050BB">
        <w:rPr>
          <w:rStyle w:val="FontStyle75"/>
        </w:rPr>
        <w:t xml:space="preserve">рейки </w:t>
      </w:r>
      <w:r>
        <w:rPr>
          <w:rStyle w:val="FontStyle75"/>
        </w:rPr>
        <w:t>массива</w:t>
      </w:r>
      <w:r w:rsidR="00F050BB">
        <w:rPr>
          <w:rStyle w:val="FontStyle75"/>
        </w:rPr>
        <w:t xml:space="preserve"> хвойных пород, </w:t>
      </w:r>
      <w:r w:rsidR="00501268">
        <w:rPr>
          <w:rStyle w:val="FontStyle75"/>
        </w:rPr>
        <w:t>и деталей выкроенных из плиты МДФ в соответствии с требованиями конструкторско-технологической документации</w:t>
      </w:r>
      <w:r>
        <w:rPr>
          <w:rStyle w:val="FontStyle75"/>
        </w:rPr>
        <w:t xml:space="preserve">. </w:t>
      </w:r>
      <w:r w:rsidR="00501268">
        <w:rPr>
          <w:rStyle w:val="FontStyle75"/>
        </w:rPr>
        <w:t xml:space="preserve">Далее заготовки проходят механическую обработку и облицовываются декоративными пленками. </w:t>
      </w:r>
    </w:p>
    <w:p w:rsidR="00501268" w:rsidRDefault="00501268" w:rsidP="00C80B83">
      <w:pPr>
        <w:pStyle w:val="Style29"/>
        <w:widowControl/>
        <w:rPr>
          <w:rStyle w:val="FontStyle75"/>
        </w:rPr>
      </w:pPr>
      <w:r>
        <w:rPr>
          <w:rStyle w:val="FontStyle75"/>
        </w:rPr>
        <w:t xml:space="preserve">1.3.2.2. </w:t>
      </w:r>
      <w:r w:rsidR="00773C38">
        <w:rPr>
          <w:rStyle w:val="FontStyle75"/>
        </w:rPr>
        <w:t>Филенки и элементы внутреннего заполнения дверного полотна также изготавливаются из МДФ и  облицовываются декоративными пленками.</w:t>
      </w:r>
    </w:p>
    <w:p w:rsidR="00773C38" w:rsidRDefault="00773C38" w:rsidP="00773C38">
      <w:pPr>
        <w:pStyle w:val="Style29"/>
        <w:widowControl/>
        <w:jc w:val="left"/>
        <w:rPr>
          <w:rStyle w:val="FontStyle75"/>
        </w:rPr>
      </w:pPr>
      <w:r>
        <w:rPr>
          <w:rStyle w:val="FontStyle75"/>
        </w:rPr>
        <w:t>1.3.2.3. Элементы остекления также проходят, раскрой из листа, механическую обработку в соответсвии с требованиями конструкторско-технологической документации.</w:t>
      </w:r>
    </w:p>
    <w:p w:rsidR="00773C38" w:rsidRDefault="00773C38" w:rsidP="00773C38">
      <w:pPr>
        <w:pStyle w:val="Style29"/>
        <w:widowControl/>
        <w:jc w:val="left"/>
        <w:rPr>
          <w:rStyle w:val="FontStyle75"/>
        </w:rPr>
      </w:pPr>
      <w:r>
        <w:rPr>
          <w:rStyle w:val="FontStyle75"/>
        </w:rPr>
        <w:t>1.3.2.4. На сборочном стапеле все детали двери собираются. Дверное полотно прессуется и устанавливается крепежная фурнитура.</w:t>
      </w:r>
    </w:p>
    <w:p w:rsidR="00AF5EE0" w:rsidRDefault="00AF5EE0" w:rsidP="00773C38">
      <w:pPr>
        <w:pStyle w:val="Style29"/>
        <w:widowControl/>
        <w:jc w:val="left"/>
        <w:rPr>
          <w:rStyle w:val="FontStyle75"/>
        </w:rPr>
      </w:pPr>
      <w:r>
        <w:rPr>
          <w:rStyle w:val="FontStyle75"/>
        </w:rPr>
        <w:t>1.3.2.5.Упаковка в гофрокартон, пенополисирол,  ПЭТ-пленку по установленному образцу</w:t>
      </w:r>
    </w:p>
    <w:p w:rsidR="00C80B83" w:rsidRDefault="00C80B83" w:rsidP="00CF2D43">
      <w:pPr>
        <w:pStyle w:val="Style36"/>
        <w:widowControl/>
        <w:numPr>
          <w:ilvl w:val="0"/>
          <w:numId w:val="12"/>
        </w:numPr>
        <w:tabs>
          <w:tab w:val="left" w:pos="610"/>
        </w:tabs>
        <w:ind w:right="5"/>
        <w:rPr>
          <w:rStyle w:val="FontStyle75"/>
        </w:rPr>
      </w:pPr>
      <w:r>
        <w:rPr>
          <w:rStyle w:val="FontStyle75"/>
        </w:rPr>
        <w:t xml:space="preserve">При каркасно-щитовой технологии дверное полотно </w:t>
      </w:r>
      <w:r w:rsidR="00746C62">
        <w:rPr>
          <w:rStyle w:val="FontStyle75"/>
        </w:rPr>
        <w:t xml:space="preserve">склеивается целиком в прессе </w:t>
      </w:r>
      <w:r>
        <w:rPr>
          <w:rStyle w:val="FontStyle75"/>
        </w:rPr>
        <w:t xml:space="preserve"> из</w:t>
      </w:r>
      <w:r w:rsidR="00746C62">
        <w:rPr>
          <w:rStyle w:val="FontStyle75"/>
        </w:rPr>
        <w:t>, подготовенного каркаса хвойной рейки,</w:t>
      </w:r>
      <w:r>
        <w:rPr>
          <w:rStyle w:val="FontStyle75"/>
        </w:rPr>
        <w:t xml:space="preserve"> </w:t>
      </w:r>
      <w:r w:rsidR="007340C2">
        <w:rPr>
          <w:rStyle w:val="FontStyle75"/>
        </w:rPr>
        <w:t>с</w:t>
      </w:r>
      <w:r w:rsidR="00746C62">
        <w:rPr>
          <w:rStyle w:val="FontStyle75"/>
        </w:rPr>
        <w:t xml:space="preserve"> сотовым заполнением</w:t>
      </w:r>
      <w:r>
        <w:rPr>
          <w:rStyle w:val="FontStyle75"/>
        </w:rPr>
        <w:t>,</w:t>
      </w:r>
      <w:r w:rsidR="007340C2">
        <w:rPr>
          <w:rStyle w:val="FontStyle75"/>
        </w:rPr>
        <w:t xml:space="preserve"> и плит МДФ 6 мм, раскроенных с припуском по формату двери. </w:t>
      </w:r>
      <w:r w:rsidR="00746C62">
        <w:rPr>
          <w:rStyle w:val="FontStyle75"/>
        </w:rPr>
        <w:t xml:space="preserve"> </w:t>
      </w:r>
    </w:p>
    <w:p w:rsidR="00746C62" w:rsidRDefault="00746C62" w:rsidP="00746C62">
      <w:pPr>
        <w:pStyle w:val="Style36"/>
        <w:widowControl/>
        <w:tabs>
          <w:tab w:val="left" w:pos="610"/>
        </w:tabs>
        <w:ind w:right="5"/>
        <w:rPr>
          <w:rStyle w:val="FontStyle75"/>
        </w:rPr>
      </w:pPr>
    </w:p>
    <w:p w:rsidR="007340C2" w:rsidRDefault="007340C2" w:rsidP="007340C2">
      <w:pPr>
        <w:rPr>
          <w:rStyle w:val="FontStyle75"/>
          <w:rFonts w:eastAsiaTheme="minorEastAsia"/>
          <w:lang w:eastAsia="ru-RU"/>
        </w:rPr>
      </w:pPr>
      <w:r>
        <w:rPr>
          <w:rStyle w:val="FontStyle75"/>
          <w:rFonts w:eastAsiaTheme="minorEastAsia"/>
          <w:lang w:eastAsia="ru-RU"/>
        </w:rPr>
        <w:t xml:space="preserve">1.3.3.1.  </w:t>
      </w:r>
      <w:r w:rsidR="00746C62" w:rsidRPr="007340C2">
        <w:rPr>
          <w:rStyle w:val="FontStyle75"/>
          <w:rFonts w:eastAsiaTheme="minorEastAsia"/>
          <w:lang w:eastAsia="ru-RU"/>
        </w:rPr>
        <w:t xml:space="preserve">Далее  полотно </w:t>
      </w:r>
      <w:r>
        <w:rPr>
          <w:rStyle w:val="FontStyle75"/>
          <w:rFonts w:eastAsiaTheme="minorEastAsia"/>
          <w:lang w:eastAsia="ru-RU"/>
        </w:rPr>
        <w:t>проходит форматирование и механическую обработку.</w:t>
      </w:r>
    </w:p>
    <w:p w:rsidR="003C29C6" w:rsidRDefault="007340C2" w:rsidP="007340C2">
      <w:pPr>
        <w:rPr>
          <w:rStyle w:val="FontStyle75"/>
          <w:rFonts w:eastAsiaTheme="minorEastAsia"/>
          <w:lang w:eastAsia="ru-RU"/>
        </w:rPr>
      </w:pPr>
      <w:r>
        <w:rPr>
          <w:rStyle w:val="FontStyle75"/>
          <w:rFonts w:eastAsiaTheme="minorEastAsia"/>
          <w:lang w:eastAsia="ru-RU"/>
        </w:rPr>
        <w:t>1.3.3.2. Подготов</w:t>
      </w:r>
      <w:r w:rsidR="003C29C6">
        <w:rPr>
          <w:rStyle w:val="FontStyle75"/>
          <w:rFonts w:eastAsiaTheme="minorEastAsia"/>
          <w:lang w:eastAsia="ru-RU"/>
        </w:rPr>
        <w:t>л</w:t>
      </w:r>
      <w:r>
        <w:rPr>
          <w:rStyle w:val="FontStyle75"/>
          <w:rFonts w:eastAsiaTheme="minorEastAsia"/>
          <w:lang w:eastAsia="ru-RU"/>
        </w:rPr>
        <w:t xml:space="preserve">енное </w:t>
      </w:r>
      <w:r w:rsidR="003C29C6">
        <w:rPr>
          <w:rStyle w:val="FontStyle75"/>
          <w:rFonts w:eastAsiaTheme="minorEastAsia"/>
          <w:lang w:eastAsia="ru-RU"/>
        </w:rPr>
        <w:t>полотно облицовывается декоративными материалами.</w:t>
      </w:r>
    </w:p>
    <w:p w:rsidR="003C29C6" w:rsidRDefault="003C29C6" w:rsidP="007340C2">
      <w:pPr>
        <w:rPr>
          <w:rStyle w:val="FontStyle75"/>
          <w:rFonts w:eastAsiaTheme="minorEastAsia"/>
          <w:lang w:eastAsia="ru-RU"/>
        </w:rPr>
      </w:pPr>
      <w:r>
        <w:rPr>
          <w:rStyle w:val="FontStyle75"/>
          <w:rFonts w:eastAsiaTheme="minorEastAsia"/>
          <w:lang w:eastAsia="ru-RU"/>
        </w:rPr>
        <w:t>1.3.3.3. Механическая обработка под фурнитуру и остекление.</w:t>
      </w:r>
    </w:p>
    <w:p w:rsidR="00AF5EE0" w:rsidRDefault="003C29C6" w:rsidP="00AF5EE0">
      <w:pPr>
        <w:rPr>
          <w:rStyle w:val="FontStyle75"/>
          <w:rFonts w:eastAsiaTheme="minorEastAsia"/>
          <w:lang w:eastAsia="ru-RU"/>
        </w:rPr>
      </w:pPr>
      <w:r>
        <w:rPr>
          <w:rStyle w:val="FontStyle75"/>
          <w:rFonts w:eastAsiaTheme="minorEastAsia"/>
          <w:lang w:eastAsia="ru-RU"/>
        </w:rPr>
        <w:lastRenderedPageBreak/>
        <w:t>1.3.3.</w:t>
      </w:r>
      <w:r w:rsidR="00AF5EE0">
        <w:rPr>
          <w:rStyle w:val="FontStyle75"/>
          <w:rFonts w:eastAsiaTheme="minorEastAsia"/>
          <w:lang w:eastAsia="ru-RU"/>
        </w:rPr>
        <w:t>4</w:t>
      </w:r>
      <w:r>
        <w:rPr>
          <w:rStyle w:val="FontStyle75"/>
          <w:rFonts w:eastAsiaTheme="minorEastAsia"/>
          <w:lang w:eastAsia="ru-RU"/>
        </w:rPr>
        <w:t xml:space="preserve">. Установка остекления, кромки  и других декоративных элементов </w:t>
      </w:r>
      <w:r w:rsidR="00746C62" w:rsidRPr="007340C2">
        <w:rPr>
          <w:rStyle w:val="FontStyle75"/>
          <w:rFonts w:eastAsiaTheme="minorEastAsia"/>
          <w:lang w:eastAsia="ru-RU"/>
        </w:rPr>
        <w:t xml:space="preserve"> </w:t>
      </w:r>
      <w:r>
        <w:rPr>
          <w:rStyle w:val="FontStyle75"/>
          <w:rFonts w:eastAsiaTheme="minorEastAsia"/>
          <w:lang w:eastAsia="ru-RU"/>
        </w:rPr>
        <w:t>в зависимости от модели</w:t>
      </w:r>
      <w:r w:rsidR="00746C62" w:rsidRPr="007340C2">
        <w:rPr>
          <w:rStyle w:val="FontStyle75"/>
          <w:rFonts w:eastAsiaTheme="minorEastAsia"/>
          <w:lang w:eastAsia="ru-RU"/>
        </w:rPr>
        <w:t>.</w:t>
      </w:r>
    </w:p>
    <w:p w:rsidR="00C80B83" w:rsidRPr="00AF5EE0" w:rsidRDefault="003C29C6" w:rsidP="00AF5EE0">
      <w:pPr>
        <w:rPr>
          <w:rStyle w:val="FontStyle75"/>
          <w:rFonts w:eastAsiaTheme="minorEastAsia"/>
          <w:lang w:eastAsia="ru-RU"/>
        </w:rPr>
      </w:pPr>
      <w:r>
        <w:rPr>
          <w:rStyle w:val="FontStyle75"/>
        </w:rPr>
        <w:t>1.3.3</w:t>
      </w:r>
      <w:r w:rsidR="00AF5EE0">
        <w:rPr>
          <w:rStyle w:val="FontStyle75"/>
        </w:rPr>
        <w:t>.5</w:t>
      </w:r>
      <w:r w:rsidR="00C80B83">
        <w:rPr>
          <w:rStyle w:val="FontStyle75"/>
        </w:rPr>
        <w:t>.</w:t>
      </w:r>
      <w:r w:rsidR="00AF5EE0">
        <w:rPr>
          <w:rStyle w:val="FontStyle75"/>
        </w:rPr>
        <w:t xml:space="preserve"> Упаковка в гофрокартон, пенополисирол,  ПЭТ-пленку по установленному образцу</w:t>
      </w:r>
    </w:p>
    <w:p w:rsidR="00C80B83" w:rsidRDefault="00C80B83" w:rsidP="00C80B83">
      <w:pPr>
        <w:pStyle w:val="Style40"/>
        <w:widowControl/>
        <w:tabs>
          <w:tab w:val="left" w:pos="413"/>
        </w:tabs>
        <w:spacing w:line="413" w:lineRule="exact"/>
        <w:ind w:right="5990"/>
        <w:rPr>
          <w:rStyle w:val="FontStyle73"/>
        </w:rPr>
      </w:pPr>
      <w:r>
        <w:rPr>
          <w:rStyle w:val="FontStyle73"/>
        </w:rPr>
        <w:t>1.4.</w:t>
      </w:r>
      <w:r>
        <w:rPr>
          <w:rStyle w:val="FontStyle73"/>
        </w:rPr>
        <w:tab/>
        <w:t>Требования к материалам.</w:t>
      </w:r>
      <w:r>
        <w:rPr>
          <w:rStyle w:val="FontStyle73"/>
        </w:rPr>
        <w:br/>
        <w:t>1.4.1. Общие требования.</w:t>
      </w:r>
    </w:p>
    <w:p w:rsidR="00C80B83" w:rsidRDefault="00C80B83" w:rsidP="00C80B83">
      <w:pPr>
        <w:pStyle w:val="Style36"/>
        <w:widowControl/>
        <w:tabs>
          <w:tab w:val="left" w:pos="715"/>
        </w:tabs>
        <w:rPr>
          <w:rStyle w:val="FontStyle75"/>
        </w:rPr>
      </w:pPr>
      <w:r>
        <w:rPr>
          <w:rStyle w:val="FontStyle75"/>
        </w:rPr>
        <w:t>1.4.1.1.</w:t>
      </w:r>
      <w:r>
        <w:rPr>
          <w:rStyle w:val="FontStyle75"/>
        </w:rPr>
        <w:tab/>
        <w:t>Номенклатура материалов, покрытий и комплектующих изделий, используемых при</w:t>
      </w:r>
      <w:r>
        <w:rPr>
          <w:rStyle w:val="FontStyle75"/>
        </w:rPr>
        <w:br/>
        <w:t>изготовлении, монтаже и эксплуатации дверей, должна соответствовать установленной в</w:t>
      </w:r>
      <w:r>
        <w:rPr>
          <w:rStyle w:val="FontStyle75"/>
        </w:rPr>
        <w:br/>
        <w:t>конструкторской документации.</w:t>
      </w:r>
    </w:p>
    <w:p w:rsidR="00C80B83" w:rsidRDefault="00C80B83" w:rsidP="00C80B83">
      <w:pPr>
        <w:pStyle w:val="Style36"/>
        <w:widowControl/>
        <w:tabs>
          <w:tab w:val="left" w:pos="893"/>
        </w:tabs>
        <w:rPr>
          <w:rStyle w:val="FontStyle75"/>
        </w:rPr>
      </w:pPr>
      <w:r>
        <w:rPr>
          <w:rStyle w:val="FontStyle75"/>
        </w:rPr>
        <w:t>1.4.1.2.</w:t>
      </w:r>
      <w:r>
        <w:rPr>
          <w:rStyle w:val="FontStyle75"/>
        </w:rPr>
        <w:tab/>
        <w:t>Все материалы, покрытия и комплектующие изделия должны соответствовать</w:t>
      </w:r>
      <w:r>
        <w:rPr>
          <w:rStyle w:val="FontStyle75"/>
        </w:rPr>
        <w:br/>
        <w:t>нормативной документации, распространяющейся на каждый конкретный вид материала и</w:t>
      </w:r>
      <w:r>
        <w:rPr>
          <w:rStyle w:val="FontStyle75"/>
        </w:rPr>
        <w:br/>
        <w:t>изделия, и отвечать требованиям экологической безопасности в условиях эксплуатации.</w:t>
      </w:r>
    </w:p>
    <w:p w:rsidR="00C80B83" w:rsidRDefault="00C80B83" w:rsidP="00C80B83">
      <w:pPr>
        <w:pStyle w:val="Style53"/>
        <w:widowControl/>
        <w:spacing w:before="206" w:after="456"/>
        <w:rPr>
          <w:rStyle w:val="FontStyle75"/>
        </w:rPr>
      </w:pPr>
      <w:r>
        <w:rPr>
          <w:rStyle w:val="FontStyle75"/>
        </w:rPr>
        <w:t>1.4.1.3.</w:t>
      </w:r>
      <w:r>
        <w:rPr>
          <w:rStyle w:val="FontStyle75"/>
        </w:rPr>
        <w:tab/>
        <w:t>Гигиенические показатели применяемых материалов и покрытий должны находиться в</w:t>
      </w:r>
      <w:r>
        <w:rPr>
          <w:rStyle w:val="FontStyle75"/>
        </w:rPr>
        <w:br/>
        <w:t>пределах допустимых норм, установленных для материалов и покрытий, используемых при</w:t>
      </w:r>
      <w:r>
        <w:rPr>
          <w:rStyle w:val="FontStyle75"/>
        </w:rPr>
        <w:br/>
        <w:t>строительстве, а также - установленных в других нормативных документах, утвержденных</w:t>
      </w:r>
      <w:r>
        <w:rPr>
          <w:rStyle w:val="FontStyle75"/>
        </w:rPr>
        <w:br/>
        <w:t xml:space="preserve">органами </w:t>
      </w:r>
      <w:r w:rsidR="00AF5EE0">
        <w:rPr>
          <w:rStyle w:val="FontStyle75"/>
        </w:rPr>
        <w:t xml:space="preserve"> </w:t>
      </w:r>
      <w:r>
        <w:rPr>
          <w:rStyle w:val="FontStyle75"/>
        </w:rPr>
        <w:t>Роспотребнадзора.</w:t>
      </w:r>
    </w:p>
    <w:p w:rsidR="00C80B83" w:rsidRDefault="00C80B83" w:rsidP="00CF2D43">
      <w:pPr>
        <w:pStyle w:val="Style36"/>
        <w:widowControl/>
        <w:numPr>
          <w:ilvl w:val="0"/>
          <w:numId w:val="13"/>
        </w:numPr>
        <w:tabs>
          <w:tab w:val="left" w:pos="874"/>
        </w:tabs>
        <w:rPr>
          <w:rStyle w:val="FontStyle75"/>
        </w:rPr>
      </w:pPr>
      <w:r>
        <w:rPr>
          <w:rStyle w:val="FontStyle75"/>
        </w:rPr>
        <w:t>Качество и пригодность материалов (полуфабрикатов), включая получаемых по импорту (при их наличии), должны быть подтверждены сертификатами соответствия.</w:t>
      </w:r>
    </w:p>
    <w:p w:rsidR="00C80B83" w:rsidRDefault="00C80B83" w:rsidP="00C80B83">
      <w:pPr>
        <w:pStyle w:val="Style29"/>
        <w:widowControl/>
        <w:rPr>
          <w:rStyle w:val="FontStyle75"/>
        </w:rPr>
      </w:pPr>
      <w:r>
        <w:rPr>
          <w:rStyle w:val="FontStyle75"/>
        </w:rPr>
        <w:t>При отсутствии сертификатов на конкретный материал все необходимые испытания должны быть проведены при изготовлении дверей.</w:t>
      </w:r>
    </w:p>
    <w:p w:rsidR="00C80B83" w:rsidRDefault="00C80B83" w:rsidP="00CF2D43">
      <w:pPr>
        <w:pStyle w:val="Style36"/>
        <w:widowControl/>
        <w:numPr>
          <w:ilvl w:val="0"/>
          <w:numId w:val="14"/>
        </w:numPr>
        <w:tabs>
          <w:tab w:val="left" w:pos="787"/>
        </w:tabs>
        <w:rPr>
          <w:rStyle w:val="FontStyle75"/>
        </w:rPr>
      </w:pPr>
      <w:r>
        <w:rPr>
          <w:rStyle w:val="FontStyle75"/>
        </w:rPr>
        <w:t>Использование при изготовлении и монтаже бракованных и некондиционных деталей, метизов, фурнитуры, комплектующих изделий, покрытий и материалов не допускается.</w:t>
      </w:r>
    </w:p>
    <w:p w:rsidR="00C80B83" w:rsidRDefault="00C80B83" w:rsidP="00C80B83">
      <w:pPr>
        <w:pStyle w:val="Style29"/>
        <w:widowControl/>
        <w:rPr>
          <w:rStyle w:val="FontStyle75"/>
        </w:rPr>
      </w:pPr>
      <w:r>
        <w:rPr>
          <w:rStyle w:val="FontStyle75"/>
        </w:rPr>
        <w:t>При производстве дверей и погонажных изделий не допускается использовать материалы с истекшим сроком годности.</w:t>
      </w:r>
    </w:p>
    <w:p w:rsidR="00C80B83" w:rsidRDefault="00C80B83" w:rsidP="00C80B83">
      <w:pPr>
        <w:pStyle w:val="Style36"/>
        <w:widowControl/>
        <w:tabs>
          <w:tab w:val="left" w:pos="725"/>
        </w:tabs>
        <w:rPr>
          <w:rStyle w:val="FontStyle75"/>
        </w:rPr>
      </w:pPr>
      <w:r>
        <w:rPr>
          <w:rStyle w:val="FontStyle75"/>
        </w:rPr>
        <w:t>1.4.2.</w:t>
      </w:r>
      <w:r>
        <w:rPr>
          <w:rStyle w:val="FontStyle75"/>
        </w:rPr>
        <w:tab/>
        <w:t>Для изготовления дверей применяют натуральную древесину, ДСтП (древесно-</w:t>
      </w:r>
      <w:r>
        <w:rPr>
          <w:rStyle w:val="FontStyle75"/>
        </w:rPr>
        <w:br/>
        <w:t xml:space="preserve">стружечная плита), МДФ (ДВП средней плотности), </w:t>
      </w:r>
      <w:r w:rsidR="00AF5EE0">
        <w:rPr>
          <w:rStyle w:val="FontStyle75"/>
        </w:rPr>
        <w:t>декоративные облицовочные и клеевые материалы</w:t>
      </w:r>
      <w:r>
        <w:rPr>
          <w:rStyle w:val="FontStyle75"/>
        </w:rPr>
        <w:t>, стекло,</w:t>
      </w:r>
      <w:r w:rsidR="00AF5EE0">
        <w:rPr>
          <w:rStyle w:val="FontStyle75"/>
        </w:rPr>
        <w:t xml:space="preserve"> </w:t>
      </w:r>
      <w:r>
        <w:rPr>
          <w:rStyle w:val="FontStyle75"/>
        </w:rPr>
        <w:t xml:space="preserve"> крепежные элементы и др. материалы, предусмотренные</w:t>
      </w:r>
      <w:r>
        <w:rPr>
          <w:rStyle w:val="FontStyle75"/>
        </w:rPr>
        <w:br/>
        <w:t>конструкторской документацией.</w:t>
      </w:r>
    </w:p>
    <w:p w:rsidR="00C80B83" w:rsidRDefault="00C80B83" w:rsidP="00C80B83">
      <w:pPr>
        <w:pStyle w:val="Style40"/>
        <w:widowControl/>
        <w:tabs>
          <w:tab w:val="left" w:pos="595"/>
        </w:tabs>
        <w:spacing w:before="5" w:line="413" w:lineRule="exact"/>
        <w:rPr>
          <w:rStyle w:val="FontStyle73"/>
        </w:rPr>
      </w:pPr>
      <w:r>
        <w:rPr>
          <w:rStyle w:val="FontStyle73"/>
        </w:rPr>
        <w:t>1.4.3.</w:t>
      </w:r>
      <w:r>
        <w:rPr>
          <w:rStyle w:val="FontStyle73"/>
        </w:rPr>
        <w:tab/>
        <w:t>Требования к клеящим составам.</w:t>
      </w:r>
    </w:p>
    <w:p w:rsidR="00C80B83" w:rsidRDefault="00C80B83" w:rsidP="00C80B83">
      <w:pPr>
        <w:pStyle w:val="Style36"/>
        <w:widowControl/>
        <w:tabs>
          <w:tab w:val="left" w:pos="1094"/>
        </w:tabs>
        <w:rPr>
          <w:rStyle w:val="FontStyle75"/>
        </w:rPr>
      </w:pPr>
      <w:r>
        <w:rPr>
          <w:rStyle w:val="FontStyle75"/>
        </w:rPr>
        <w:t>1.4.3.1.</w:t>
      </w:r>
      <w:r>
        <w:rPr>
          <w:rStyle w:val="FontStyle75"/>
        </w:rPr>
        <w:tab/>
        <w:t>Для склеивания элементов конструкции дверей применяются клеи</w:t>
      </w:r>
      <w:r>
        <w:rPr>
          <w:rStyle w:val="FontStyle75"/>
        </w:rPr>
        <w:br/>
        <w:t>(поливинилацетатные</w:t>
      </w:r>
      <w:r w:rsidR="00927AC0">
        <w:rPr>
          <w:rStyle w:val="FontStyle75"/>
        </w:rPr>
        <w:t xml:space="preserve"> дисперсии </w:t>
      </w:r>
      <w:r>
        <w:rPr>
          <w:rStyle w:val="FontStyle75"/>
        </w:rPr>
        <w:t xml:space="preserve">, клеи-расплавы на базе </w:t>
      </w:r>
      <w:r w:rsidR="00927AC0">
        <w:rPr>
          <w:rStyle w:val="FontStyle75"/>
        </w:rPr>
        <w:t>ЭВА, АПАО, ПУР</w:t>
      </w:r>
      <w:r>
        <w:rPr>
          <w:rStyle w:val="FontStyle75"/>
        </w:rPr>
        <w:t xml:space="preserve"> и др.), </w:t>
      </w:r>
      <w:r w:rsidR="00927AC0">
        <w:rPr>
          <w:rStyle w:val="FontStyle75"/>
        </w:rPr>
        <w:t xml:space="preserve">предусмотренные конструкторской </w:t>
      </w:r>
      <w:r>
        <w:rPr>
          <w:rStyle w:val="FontStyle75"/>
        </w:rPr>
        <w:t>документацией.</w:t>
      </w:r>
    </w:p>
    <w:p w:rsidR="00C80B83" w:rsidRDefault="00C80B83" w:rsidP="00C80B83">
      <w:pPr>
        <w:pStyle w:val="Style36"/>
        <w:widowControl/>
        <w:tabs>
          <w:tab w:val="left" w:pos="754"/>
        </w:tabs>
        <w:jc w:val="left"/>
        <w:rPr>
          <w:rStyle w:val="FontStyle75"/>
        </w:rPr>
      </w:pPr>
      <w:r>
        <w:rPr>
          <w:rStyle w:val="FontStyle75"/>
        </w:rPr>
        <w:t>1.4.3.2.</w:t>
      </w:r>
      <w:r>
        <w:rPr>
          <w:rStyle w:val="FontStyle75"/>
        </w:rPr>
        <w:tab/>
        <w:t>Прочность клеевых соединений древесины между собой должна быть не менее:</w:t>
      </w:r>
    </w:p>
    <w:p w:rsidR="00C80B83" w:rsidRDefault="00C80B83" w:rsidP="00CF2D43">
      <w:pPr>
        <w:pStyle w:val="Style36"/>
        <w:widowControl/>
        <w:numPr>
          <w:ilvl w:val="0"/>
          <w:numId w:val="15"/>
        </w:numPr>
        <w:tabs>
          <w:tab w:val="left" w:pos="144"/>
        </w:tabs>
        <w:jc w:val="left"/>
        <w:rPr>
          <w:rStyle w:val="FontStyle75"/>
        </w:rPr>
      </w:pPr>
      <w:r>
        <w:rPr>
          <w:rStyle w:val="FontStyle75"/>
        </w:rPr>
        <w:t>на скалывание вдоль волокон, при склеивании древесины по толщине и ширине - 4 МПа;</w:t>
      </w:r>
    </w:p>
    <w:p w:rsidR="00C80B83" w:rsidRDefault="00C80B83" w:rsidP="00CF2D43">
      <w:pPr>
        <w:pStyle w:val="Style36"/>
        <w:widowControl/>
        <w:numPr>
          <w:ilvl w:val="0"/>
          <w:numId w:val="15"/>
        </w:numPr>
        <w:tabs>
          <w:tab w:val="left" w:pos="144"/>
        </w:tabs>
        <w:jc w:val="left"/>
        <w:rPr>
          <w:rStyle w:val="FontStyle75"/>
        </w:rPr>
      </w:pPr>
      <w:r>
        <w:rPr>
          <w:rStyle w:val="FontStyle75"/>
        </w:rPr>
        <w:lastRenderedPageBreak/>
        <w:t>на изгиб при соединении по длине - 26 МПа.</w:t>
      </w:r>
    </w:p>
    <w:p w:rsidR="00C80B83" w:rsidRDefault="00C80B83" w:rsidP="00CF2D43">
      <w:pPr>
        <w:pStyle w:val="Style36"/>
        <w:widowControl/>
        <w:numPr>
          <w:ilvl w:val="0"/>
          <w:numId w:val="15"/>
        </w:numPr>
        <w:tabs>
          <w:tab w:val="left" w:pos="144"/>
        </w:tabs>
        <w:jc w:val="left"/>
        <w:rPr>
          <w:rStyle w:val="FontStyle75"/>
        </w:rPr>
      </w:pPr>
      <w:r>
        <w:rPr>
          <w:rStyle w:val="FontStyle75"/>
        </w:rPr>
        <w:t>соединение листовой облицовки с каркасом полотна на отрыв - 1500 Н/м.</w:t>
      </w:r>
    </w:p>
    <w:p w:rsidR="00950B51" w:rsidRDefault="00950B51" w:rsidP="00CF2D43">
      <w:pPr>
        <w:pStyle w:val="Style36"/>
        <w:widowControl/>
        <w:numPr>
          <w:ilvl w:val="0"/>
          <w:numId w:val="15"/>
        </w:numPr>
        <w:tabs>
          <w:tab w:val="left" w:pos="144"/>
        </w:tabs>
        <w:jc w:val="left"/>
        <w:rPr>
          <w:rStyle w:val="FontStyle75"/>
        </w:rPr>
      </w:pPr>
      <w:r>
        <w:rPr>
          <w:rStyle w:val="FontStyle75"/>
        </w:rPr>
        <w:t>Прочность приклеивания пленочных</w:t>
      </w:r>
    </w:p>
    <w:p w:rsidR="00C80B83" w:rsidRDefault="00C80B83" w:rsidP="00C80B83">
      <w:pPr>
        <w:pStyle w:val="Style40"/>
        <w:widowControl/>
        <w:tabs>
          <w:tab w:val="left" w:pos="595"/>
        </w:tabs>
        <w:spacing w:before="5" w:line="413" w:lineRule="exact"/>
        <w:rPr>
          <w:rStyle w:val="FontStyle73"/>
        </w:rPr>
      </w:pPr>
      <w:r>
        <w:rPr>
          <w:rStyle w:val="FontStyle73"/>
        </w:rPr>
        <w:t>1.4.4.</w:t>
      </w:r>
      <w:r>
        <w:rPr>
          <w:rStyle w:val="FontStyle73"/>
        </w:rPr>
        <w:tab/>
        <w:t>Требования к покрытиям.</w:t>
      </w:r>
    </w:p>
    <w:p w:rsidR="00C80B83" w:rsidRDefault="00C80B83" w:rsidP="00CF2D43">
      <w:pPr>
        <w:pStyle w:val="Style36"/>
        <w:widowControl/>
        <w:numPr>
          <w:ilvl w:val="0"/>
          <w:numId w:val="16"/>
        </w:numPr>
        <w:tabs>
          <w:tab w:val="left" w:pos="782"/>
        </w:tabs>
        <w:ind w:right="5"/>
        <w:rPr>
          <w:rStyle w:val="FontStyle75"/>
        </w:rPr>
      </w:pPr>
      <w:r>
        <w:rPr>
          <w:rStyle w:val="FontStyle75"/>
        </w:rPr>
        <w:t xml:space="preserve">Качество </w:t>
      </w:r>
      <w:r w:rsidR="00174C52">
        <w:rPr>
          <w:rStyle w:val="FontStyle75"/>
        </w:rPr>
        <w:t xml:space="preserve">облицованных </w:t>
      </w:r>
      <w:r>
        <w:rPr>
          <w:rStyle w:val="FontStyle75"/>
        </w:rPr>
        <w:t xml:space="preserve">поверхностей дверей </w:t>
      </w:r>
      <w:r w:rsidR="00174C52">
        <w:rPr>
          <w:rStyle w:val="FontStyle75"/>
        </w:rPr>
        <w:t>и погонажных изделий</w:t>
      </w:r>
      <w:r>
        <w:rPr>
          <w:rStyle w:val="FontStyle75"/>
        </w:rPr>
        <w:t xml:space="preserve"> должно соответствовать таблице 2</w:t>
      </w:r>
      <w:r w:rsidR="00174C52">
        <w:rPr>
          <w:rStyle w:val="FontStyle75"/>
        </w:rPr>
        <w:t>.</w:t>
      </w:r>
    </w:p>
    <w:p w:rsidR="00C80B83" w:rsidRDefault="00C80B83" w:rsidP="00CF2D43">
      <w:pPr>
        <w:pStyle w:val="Style36"/>
        <w:widowControl/>
        <w:numPr>
          <w:ilvl w:val="0"/>
          <w:numId w:val="16"/>
        </w:numPr>
        <w:tabs>
          <w:tab w:val="left" w:pos="782"/>
        </w:tabs>
        <w:ind w:right="10"/>
        <w:rPr>
          <w:rStyle w:val="FontStyle75"/>
        </w:rPr>
      </w:pPr>
      <w:r>
        <w:rPr>
          <w:rStyle w:val="FontStyle75"/>
        </w:rPr>
        <w:t>Вид декоративного материала должен соответствовать указанному</w:t>
      </w:r>
      <w:r w:rsidR="00F252D2">
        <w:rPr>
          <w:rStyle w:val="FontStyle75"/>
        </w:rPr>
        <w:t xml:space="preserve"> в конструкторской документации и заказе</w:t>
      </w:r>
    </w:p>
    <w:p w:rsidR="00C80B83" w:rsidRDefault="00C80B83" w:rsidP="00CF2D43">
      <w:pPr>
        <w:pStyle w:val="Style36"/>
        <w:widowControl/>
        <w:numPr>
          <w:ilvl w:val="0"/>
          <w:numId w:val="16"/>
        </w:numPr>
        <w:tabs>
          <w:tab w:val="left" w:pos="782"/>
        </w:tabs>
        <w:ind w:right="10"/>
        <w:rPr>
          <w:rStyle w:val="FontStyle75"/>
        </w:rPr>
      </w:pPr>
      <w:r>
        <w:rPr>
          <w:rStyle w:val="FontStyle75"/>
        </w:rPr>
        <w:t xml:space="preserve">Цвет декоративного материала </w:t>
      </w:r>
      <w:r w:rsidR="00502E7D">
        <w:rPr>
          <w:rStyle w:val="FontStyle75"/>
        </w:rPr>
        <w:t>и текстурный рисунок должен соответствовать образцам, полученным путем отмотки 1 м.п. от эталонного ролика полного формата</w:t>
      </w:r>
      <w:r>
        <w:rPr>
          <w:rStyle w:val="FontStyle75"/>
        </w:rPr>
        <w:t>.</w:t>
      </w:r>
    </w:p>
    <w:p w:rsidR="00C80B83" w:rsidRDefault="00C80B83" w:rsidP="00C80B83">
      <w:pPr>
        <w:pStyle w:val="Style29"/>
        <w:widowControl/>
        <w:ind w:right="883"/>
        <w:jc w:val="left"/>
        <w:rPr>
          <w:rStyle w:val="FontStyle75"/>
        </w:rPr>
      </w:pPr>
      <w:r>
        <w:rPr>
          <w:rStyle w:val="FontStyle75"/>
        </w:rPr>
        <w:t>Изменение со временем оттенков цвета декоративного покрытия не регламентируется.</w:t>
      </w:r>
    </w:p>
    <w:p w:rsidR="00502E7D" w:rsidRPr="004F22FC" w:rsidRDefault="004F22FC" w:rsidP="004F22FC">
      <w:pPr>
        <w:pStyle w:val="Style36"/>
        <w:widowControl/>
        <w:tabs>
          <w:tab w:val="left" w:pos="782"/>
        </w:tabs>
        <w:jc w:val="left"/>
        <w:rPr>
          <w:rStyle w:val="FontStyle75"/>
          <w:color w:val="auto"/>
          <w:sz w:val="2"/>
          <w:szCs w:val="2"/>
        </w:rPr>
      </w:pPr>
      <w:r>
        <w:rPr>
          <w:rStyle w:val="FontStyle75"/>
        </w:rPr>
        <w:t xml:space="preserve">1.4.4.4. </w:t>
      </w:r>
      <w:r w:rsidR="00C80B83">
        <w:rPr>
          <w:rStyle w:val="FontStyle75"/>
        </w:rPr>
        <w:t xml:space="preserve">Покрытие должно </w:t>
      </w:r>
      <w:r w:rsidR="00502E7D">
        <w:rPr>
          <w:rStyle w:val="FontStyle75"/>
        </w:rPr>
        <w:t>быть прочно приклееным  к основе</w:t>
      </w:r>
      <w:r>
        <w:rPr>
          <w:rStyle w:val="FontStyle75"/>
        </w:rPr>
        <w:t>. Прочность отвержденного клеевого шва должна быть выше прочности сцепления волокон материала основы, что проверяется путем надреза полосы облицовочного материала и последующего отрыва. Наличие частиц основы на обличовочном  материале и вырывов на основе свидетельствует о прочном клеевом шве.</w:t>
      </w:r>
      <w:r w:rsidR="00174C52">
        <w:rPr>
          <w:rStyle w:val="FontStyle75"/>
        </w:rPr>
        <w:t xml:space="preserve">                                                                                    </w:t>
      </w:r>
    </w:p>
    <w:p w:rsidR="00174C52" w:rsidRDefault="00174C52" w:rsidP="00C80B83">
      <w:pPr>
        <w:pStyle w:val="Style53"/>
        <w:widowControl/>
        <w:spacing w:before="206" w:after="456"/>
        <w:rPr>
          <w:rStyle w:val="FontStyle75"/>
        </w:rPr>
      </w:pPr>
      <w:r>
        <w:rPr>
          <w:rStyle w:val="FontStyle75"/>
        </w:rPr>
        <w:t xml:space="preserve">           Таблица 2                                                                                        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1091"/>
        <w:gridCol w:w="1156"/>
        <w:gridCol w:w="1240"/>
        <w:gridCol w:w="915"/>
        <w:gridCol w:w="851"/>
        <w:gridCol w:w="850"/>
        <w:gridCol w:w="851"/>
      </w:tblGrid>
      <w:tr w:rsidR="00174C52" w:rsidTr="00174C52">
        <w:trPr>
          <w:trHeight w:val="1439"/>
        </w:trPr>
        <w:tc>
          <w:tcPr>
            <w:tcW w:w="2042" w:type="dxa"/>
            <w:gridSpan w:val="2"/>
          </w:tcPr>
          <w:p w:rsidR="00174C52" w:rsidRPr="006A7BBB" w:rsidRDefault="00174C52" w:rsidP="00FB7745">
            <w:pPr>
              <w:pStyle w:val="Style53"/>
              <w:widowControl/>
              <w:spacing w:before="206" w:after="456" w:line="240" w:lineRule="auto"/>
              <w:rPr>
                <w:rStyle w:val="FontStyle75"/>
                <w:sz w:val="20"/>
                <w:szCs w:val="20"/>
              </w:rPr>
            </w:pPr>
            <w:r>
              <w:rPr>
                <w:rStyle w:val="FontStyle75"/>
                <w:sz w:val="20"/>
                <w:szCs w:val="20"/>
              </w:rPr>
              <w:t>Царапины шириной до 0,5мм, глубиной менее толщины покрытия</w:t>
            </w:r>
          </w:p>
        </w:tc>
        <w:tc>
          <w:tcPr>
            <w:tcW w:w="2396" w:type="dxa"/>
            <w:gridSpan w:val="2"/>
          </w:tcPr>
          <w:p w:rsidR="00174C52" w:rsidRDefault="00174C52" w:rsidP="00C80B83">
            <w:pPr>
              <w:pStyle w:val="Style53"/>
              <w:widowControl/>
              <w:spacing w:before="206" w:after="456"/>
              <w:rPr>
                <w:rStyle w:val="FontStyle75"/>
              </w:rPr>
            </w:pPr>
            <w:r>
              <w:rPr>
                <w:rStyle w:val="FontStyle75"/>
              </w:rPr>
              <w:t>Включения</w:t>
            </w:r>
          </w:p>
        </w:tc>
        <w:tc>
          <w:tcPr>
            <w:tcW w:w="1766" w:type="dxa"/>
            <w:gridSpan w:val="2"/>
          </w:tcPr>
          <w:p w:rsidR="00174C52" w:rsidRDefault="00174C52" w:rsidP="00C80B83">
            <w:pPr>
              <w:pStyle w:val="Style53"/>
              <w:widowControl/>
              <w:spacing w:before="206" w:after="456"/>
              <w:rPr>
                <w:rStyle w:val="FontStyle75"/>
              </w:rPr>
            </w:pPr>
            <w:r>
              <w:rPr>
                <w:rStyle w:val="FontStyle75"/>
              </w:rPr>
              <w:t>Пятна</w:t>
            </w:r>
          </w:p>
        </w:tc>
        <w:tc>
          <w:tcPr>
            <w:tcW w:w="850" w:type="dxa"/>
            <w:vMerge w:val="restart"/>
            <w:textDirection w:val="btLr"/>
          </w:tcPr>
          <w:p w:rsidR="00174C52" w:rsidRDefault="00174C52" w:rsidP="00F252D2">
            <w:pPr>
              <w:pStyle w:val="Style53"/>
              <w:widowControl/>
              <w:spacing w:before="206" w:after="456" w:line="240" w:lineRule="auto"/>
              <w:ind w:left="113" w:right="113"/>
              <w:rPr>
                <w:rStyle w:val="FontStyle75"/>
              </w:rPr>
            </w:pPr>
            <w:r>
              <w:rPr>
                <w:rStyle w:val="FontStyle75"/>
              </w:rPr>
              <w:t xml:space="preserve">                             непроклей</w:t>
            </w:r>
          </w:p>
        </w:tc>
        <w:tc>
          <w:tcPr>
            <w:tcW w:w="851" w:type="dxa"/>
            <w:vMerge w:val="restart"/>
            <w:textDirection w:val="btLr"/>
          </w:tcPr>
          <w:p w:rsidR="00174C52" w:rsidRDefault="00174C52" w:rsidP="00174C52">
            <w:pPr>
              <w:pStyle w:val="Style53"/>
              <w:widowControl/>
              <w:spacing w:before="206" w:after="456"/>
              <w:ind w:left="113" w:right="113"/>
              <w:rPr>
                <w:rStyle w:val="FontStyle75"/>
              </w:rPr>
            </w:pPr>
            <w:r>
              <w:rPr>
                <w:rStyle w:val="FontStyle75"/>
              </w:rPr>
              <w:t xml:space="preserve">          Вмятины, механические повреждения</w:t>
            </w:r>
          </w:p>
        </w:tc>
      </w:tr>
      <w:tr w:rsidR="00174C52" w:rsidTr="00174C52">
        <w:trPr>
          <w:cantSplit/>
          <w:trHeight w:val="2965"/>
        </w:trPr>
        <w:tc>
          <w:tcPr>
            <w:tcW w:w="951" w:type="dxa"/>
            <w:textDirection w:val="btLr"/>
          </w:tcPr>
          <w:p w:rsidR="00174C52" w:rsidRPr="006A7BBB" w:rsidRDefault="00174C52" w:rsidP="006A7BBB">
            <w:pPr>
              <w:pStyle w:val="Style53"/>
              <w:widowControl/>
              <w:spacing w:after="456" w:line="240" w:lineRule="auto"/>
              <w:ind w:left="113" w:right="113"/>
              <w:rPr>
                <w:rStyle w:val="FontStyle75"/>
              </w:rPr>
            </w:pPr>
            <w:r w:rsidRPr="006A7BBB">
              <w:rPr>
                <w:rStyle w:val="FontStyle75"/>
              </w:rPr>
              <w:t>Количество</w:t>
            </w:r>
            <w:r>
              <w:rPr>
                <w:rStyle w:val="FontStyle75"/>
              </w:rPr>
              <w:t xml:space="preserve">   шт/м2, не более</w:t>
            </w:r>
          </w:p>
        </w:tc>
        <w:tc>
          <w:tcPr>
            <w:tcW w:w="1091" w:type="dxa"/>
            <w:textDirection w:val="btLr"/>
          </w:tcPr>
          <w:p w:rsidR="00174C52" w:rsidRDefault="00174C52" w:rsidP="00FB7745">
            <w:pPr>
              <w:pStyle w:val="Style53"/>
              <w:widowControl/>
              <w:spacing w:after="456"/>
              <w:ind w:left="113" w:right="113"/>
              <w:rPr>
                <w:rStyle w:val="FontStyle75"/>
              </w:rPr>
            </w:pPr>
            <w:r>
              <w:rPr>
                <w:rStyle w:val="FontStyle75"/>
              </w:rPr>
              <w:t>Общая длина  см/м2, не более</w:t>
            </w:r>
          </w:p>
        </w:tc>
        <w:tc>
          <w:tcPr>
            <w:tcW w:w="1156" w:type="dxa"/>
            <w:textDirection w:val="btLr"/>
          </w:tcPr>
          <w:p w:rsidR="00174C52" w:rsidRDefault="00174C52" w:rsidP="00FB7745">
            <w:pPr>
              <w:pStyle w:val="Style53"/>
              <w:widowControl/>
              <w:spacing w:after="456"/>
              <w:ind w:left="113" w:right="113"/>
              <w:rPr>
                <w:rStyle w:val="FontStyle75"/>
              </w:rPr>
            </w:pPr>
            <w:r>
              <w:rPr>
                <w:rStyle w:val="FontStyle75"/>
              </w:rPr>
              <w:t xml:space="preserve"> Диаметром  до 0,5 мм в  количестве,  шт/м2, не более</w:t>
            </w:r>
          </w:p>
        </w:tc>
        <w:tc>
          <w:tcPr>
            <w:tcW w:w="1240" w:type="dxa"/>
            <w:textDirection w:val="btLr"/>
          </w:tcPr>
          <w:p w:rsidR="00174C52" w:rsidRDefault="00174C52" w:rsidP="00FB7745">
            <w:pPr>
              <w:pStyle w:val="Style53"/>
              <w:widowControl/>
              <w:spacing w:before="206" w:after="456" w:line="240" w:lineRule="auto"/>
              <w:ind w:left="113" w:right="113"/>
              <w:rPr>
                <w:rStyle w:val="FontStyle75"/>
              </w:rPr>
            </w:pPr>
            <w:r>
              <w:rPr>
                <w:rStyle w:val="FontStyle75"/>
              </w:rPr>
              <w:t>Диаметром  до 1,0 мм в  количестве,  шт/м2, не более</w:t>
            </w:r>
          </w:p>
        </w:tc>
        <w:tc>
          <w:tcPr>
            <w:tcW w:w="915" w:type="dxa"/>
            <w:textDirection w:val="btLr"/>
          </w:tcPr>
          <w:p w:rsidR="00174C52" w:rsidRDefault="00174C52" w:rsidP="00FB7745">
            <w:pPr>
              <w:pStyle w:val="Style53"/>
              <w:widowControl/>
              <w:spacing w:after="456"/>
              <w:ind w:left="113" w:right="113"/>
              <w:rPr>
                <w:rStyle w:val="FontStyle75"/>
              </w:rPr>
            </w:pPr>
            <w:r>
              <w:rPr>
                <w:rStyle w:val="FontStyle75"/>
              </w:rPr>
              <w:t>Диаметр, мм, не более</w:t>
            </w:r>
          </w:p>
        </w:tc>
        <w:tc>
          <w:tcPr>
            <w:tcW w:w="851" w:type="dxa"/>
            <w:textDirection w:val="btLr"/>
          </w:tcPr>
          <w:p w:rsidR="00174C52" w:rsidRDefault="00174C52" w:rsidP="00C84548">
            <w:pPr>
              <w:pStyle w:val="Style53"/>
              <w:widowControl/>
              <w:spacing w:before="206" w:after="456" w:line="240" w:lineRule="auto"/>
              <w:ind w:left="113" w:right="113"/>
              <w:rPr>
                <w:rStyle w:val="FontStyle75"/>
              </w:rPr>
            </w:pPr>
            <w:r>
              <w:rPr>
                <w:rStyle w:val="FontStyle75"/>
              </w:rPr>
              <w:t>Количество, шт./м2, не более</w:t>
            </w:r>
          </w:p>
        </w:tc>
        <w:tc>
          <w:tcPr>
            <w:tcW w:w="850" w:type="dxa"/>
            <w:vMerge/>
          </w:tcPr>
          <w:p w:rsidR="00174C52" w:rsidRDefault="00174C52" w:rsidP="00C80B83">
            <w:pPr>
              <w:pStyle w:val="Style53"/>
              <w:widowControl/>
              <w:spacing w:before="206" w:after="456"/>
              <w:rPr>
                <w:rStyle w:val="FontStyle75"/>
              </w:rPr>
            </w:pPr>
          </w:p>
        </w:tc>
        <w:tc>
          <w:tcPr>
            <w:tcW w:w="851" w:type="dxa"/>
            <w:vMerge/>
          </w:tcPr>
          <w:p w:rsidR="00174C52" w:rsidRDefault="00174C52" w:rsidP="00C80B83">
            <w:pPr>
              <w:pStyle w:val="Style53"/>
              <w:widowControl/>
              <w:spacing w:before="206" w:after="456"/>
              <w:rPr>
                <w:rStyle w:val="FontStyle75"/>
              </w:rPr>
            </w:pPr>
          </w:p>
        </w:tc>
      </w:tr>
      <w:tr w:rsidR="00174C52" w:rsidRPr="006A7BBB" w:rsidTr="004F22FC">
        <w:trPr>
          <w:cantSplit/>
          <w:trHeight w:val="2042"/>
        </w:trPr>
        <w:tc>
          <w:tcPr>
            <w:tcW w:w="951" w:type="dxa"/>
          </w:tcPr>
          <w:p w:rsidR="00174C52" w:rsidRPr="006A7BBB" w:rsidRDefault="00174C52" w:rsidP="00C80B83">
            <w:pPr>
              <w:pStyle w:val="Style53"/>
              <w:widowControl/>
              <w:spacing w:before="206" w:after="456"/>
              <w:rPr>
                <w:rStyle w:val="FontStyle75"/>
                <w:b/>
                <w:i/>
              </w:rPr>
            </w:pPr>
            <w:r>
              <w:rPr>
                <w:rStyle w:val="FontStyle75"/>
                <w:b/>
                <w:i/>
              </w:rPr>
              <w:t>3</w:t>
            </w:r>
          </w:p>
        </w:tc>
        <w:tc>
          <w:tcPr>
            <w:tcW w:w="1091" w:type="dxa"/>
          </w:tcPr>
          <w:p w:rsidR="00174C52" w:rsidRPr="006A7BBB" w:rsidRDefault="00174C52" w:rsidP="00C84548">
            <w:pPr>
              <w:pStyle w:val="Style53"/>
              <w:widowControl/>
              <w:spacing w:before="206" w:after="456"/>
              <w:rPr>
                <w:rStyle w:val="FontStyle75"/>
                <w:b/>
              </w:rPr>
            </w:pPr>
            <w:r>
              <w:rPr>
                <w:rStyle w:val="FontStyle75"/>
                <w:b/>
              </w:rPr>
              <w:t>15</w:t>
            </w:r>
          </w:p>
        </w:tc>
        <w:tc>
          <w:tcPr>
            <w:tcW w:w="1156" w:type="dxa"/>
          </w:tcPr>
          <w:p w:rsidR="00174C52" w:rsidRPr="006A7BBB" w:rsidRDefault="00174C52" w:rsidP="00C80B83">
            <w:pPr>
              <w:pStyle w:val="Style53"/>
              <w:widowControl/>
              <w:spacing w:before="206" w:after="456"/>
              <w:rPr>
                <w:rStyle w:val="FontStyle75"/>
                <w:b/>
              </w:rPr>
            </w:pPr>
            <w:r>
              <w:rPr>
                <w:rStyle w:val="FontStyle75"/>
                <w:b/>
              </w:rPr>
              <w:t>5</w:t>
            </w:r>
          </w:p>
        </w:tc>
        <w:tc>
          <w:tcPr>
            <w:tcW w:w="1240" w:type="dxa"/>
          </w:tcPr>
          <w:p w:rsidR="00174C52" w:rsidRPr="006A7BBB" w:rsidRDefault="00174C52" w:rsidP="00C80B83">
            <w:pPr>
              <w:pStyle w:val="Style53"/>
              <w:widowControl/>
              <w:spacing w:before="206" w:after="456"/>
              <w:rPr>
                <w:rStyle w:val="FontStyle75"/>
                <w:b/>
              </w:rPr>
            </w:pPr>
            <w:r>
              <w:rPr>
                <w:rStyle w:val="FontStyle75"/>
                <w:b/>
              </w:rPr>
              <w:t>2</w:t>
            </w:r>
          </w:p>
        </w:tc>
        <w:tc>
          <w:tcPr>
            <w:tcW w:w="915" w:type="dxa"/>
          </w:tcPr>
          <w:p w:rsidR="00174C52" w:rsidRPr="006A7BBB" w:rsidRDefault="00174C52" w:rsidP="00C80B83">
            <w:pPr>
              <w:pStyle w:val="Style53"/>
              <w:widowControl/>
              <w:spacing w:before="206" w:after="456"/>
              <w:rPr>
                <w:rStyle w:val="FontStyle75"/>
                <w:b/>
              </w:rPr>
            </w:pPr>
            <w:r>
              <w:rPr>
                <w:rStyle w:val="FontStyle75"/>
                <w:b/>
              </w:rPr>
              <w:t>5</w:t>
            </w:r>
          </w:p>
        </w:tc>
        <w:tc>
          <w:tcPr>
            <w:tcW w:w="851" w:type="dxa"/>
          </w:tcPr>
          <w:p w:rsidR="00174C52" w:rsidRPr="006A7BBB" w:rsidRDefault="00174C52" w:rsidP="00C80B83">
            <w:pPr>
              <w:pStyle w:val="Style53"/>
              <w:widowControl/>
              <w:spacing w:before="206" w:after="456"/>
              <w:rPr>
                <w:rStyle w:val="FontStyle75"/>
                <w:b/>
              </w:rPr>
            </w:pPr>
            <w:r>
              <w:rPr>
                <w:rStyle w:val="FontStyle75"/>
                <w:b/>
              </w:rPr>
              <w:t>2</w:t>
            </w:r>
          </w:p>
        </w:tc>
        <w:tc>
          <w:tcPr>
            <w:tcW w:w="850" w:type="dxa"/>
            <w:textDirection w:val="btLr"/>
          </w:tcPr>
          <w:p w:rsidR="00174C52" w:rsidRPr="006A7BBB" w:rsidRDefault="00174C52" w:rsidP="00F252D2">
            <w:pPr>
              <w:pStyle w:val="Style53"/>
              <w:widowControl/>
              <w:spacing w:before="206" w:after="456"/>
              <w:ind w:left="113" w:right="113"/>
              <w:rPr>
                <w:rStyle w:val="FontStyle75"/>
                <w:b/>
              </w:rPr>
            </w:pPr>
            <w:r>
              <w:rPr>
                <w:rStyle w:val="FontStyle75"/>
                <w:b/>
              </w:rPr>
              <w:t>недопустим</w:t>
            </w:r>
            <w:r w:rsidR="004F22FC">
              <w:rPr>
                <w:rStyle w:val="FontStyle75"/>
                <w:b/>
              </w:rPr>
              <w:t>о</w:t>
            </w:r>
          </w:p>
        </w:tc>
        <w:tc>
          <w:tcPr>
            <w:tcW w:w="851" w:type="dxa"/>
            <w:textDirection w:val="btLr"/>
          </w:tcPr>
          <w:p w:rsidR="00174C52" w:rsidRPr="006A7BBB" w:rsidRDefault="00174C52" w:rsidP="00174C52">
            <w:pPr>
              <w:pStyle w:val="Style53"/>
              <w:widowControl/>
              <w:spacing w:before="206" w:after="456"/>
              <w:ind w:left="113" w:right="113"/>
              <w:rPr>
                <w:rStyle w:val="FontStyle75"/>
                <w:b/>
              </w:rPr>
            </w:pPr>
            <w:r>
              <w:rPr>
                <w:rStyle w:val="FontStyle75"/>
                <w:b/>
              </w:rPr>
              <w:t>недопустимо</w:t>
            </w:r>
          </w:p>
        </w:tc>
      </w:tr>
    </w:tbl>
    <w:p w:rsidR="006A7BBB" w:rsidRDefault="006A7BBB" w:rsidP="00C80B83">
      <w:pPr>
        <w:pStyle w:val="Style53"/>
        <w:widowControl/>
        <w:spacing w:before="206" w:after="456"/>
        <w:rPr>
          <w:rStyle w:val="FontStyle75"/>
        </w:rPr>
      </w:pPr>
    </w:p>
    <w:p w:rsidR="00C80B83" w:rsidRDefault="00C80B83" w:rsidP="00CF2D43">
      <w:pPr>
        <w:pStyle w:val="Style40"/>
        <w:widowControl/>
        <w:numPr>
          <w:ilvl w:val="0"/>
          <w:numId w:val="19"/>
        </w:numPr>
        <w:tabs>
          <w:tab w:val="left" w:pos="595"/>
        </w:tabs>
        <w:spacing w:line="413" w:lineRule="exact"/>
        <w:rPr>
          <w:rStyle w:val="FontStyle73"/>
        </w:rPr>
      </w:pPr>
      <w:r>
        <w:rPr>
          <w:rStyle w:val="FontStyle73"/>
        </w:rPr>
        <w:lastRenderedPageBreak/>
        <w:t>Требования к крепежным изделиям.</w:t>
      </w:r>
    </w:p>
    <w:p w:rsidR="00C80B83" w:rsidRDefault="00C80B83" w:rsidP="00C80B83">
      <w:pPr>
        <w:pStyle w:val="Style29"/>
        <w:widowControl/>
        <w:rPr>
          <w:rStyle w:val="FontStyle75"/>
        </w:rPr>
      </w:pPr>
      <w:r>
        <w:rPr>
          <w:rStyle w:val="FontStyle75"/>
        </w:rPr>
        <w:t>Крепежные изделия и детали из углеродистой стали должны иметь цинковое или кадмиевое покрытие толщиной не менее 9 мкм по ГОСТ 9.303.</w:t>
      </w:r>
    </w:p>
    <w:p w:rsidR="00C80B83" w:rsidRDefault="00C80B83" w:rsidP="00CF2D43">
      <w:pPr>
        <w:pStyle w:val="Style40"/>
        <w:widowControl/>
        <w:numPr>
          <w:ilvl w:val="0"/>
          <w:numId w:val="20"/>
        </w:numPr>
        <w:tabs>
          <w:tab w:val="left" w:pos="595"/>
        </w:tabs>
        <w:spacing w:line="413" w:lineRule="exact"/>
        <w:rPr>
          <w:rStyle w:val="FontStyle73"/>
        </w:rPr>
      </w:pPr>
      <w:r>
        <w:rPr>
          <w:rStyle w:val="FontStyle73"/>
        </w:rPr>
        <w:t>Требования к уплотнениям.</w:t>
      </w:r>
    </w:p>
    <w:p w:rsidR="00C80B83" w:rsidRDefault="00C80B83" w:rsidP="00C80B83">
      <w:pPr>
        <w:pStyle w:val="Style29"/>
        <w:widowControl/>
        <w:rPr>
          <w:rStyle w:val="FontStyle75"/>
        </w:rPr>
      </w:pPr>
      <w:r>
        <w:rPr>
          <w:rStyle w:val="FontStyle75"/>
        </w:rPr>
        <w:t>Для уплотнения притворов могут применяться пенополиуретановые уплотняющие прокладки по ГОСТ 10174 или др. прокладки соответствующие требованиям нормативной документации и пригодные для применения в заданных целях.</w:t>
      </w:r>
    </w:p>
    <w:p w:rsidR="00C80B83" w:rsidRDefault="00C80B83" w:rsidP="00C80B83">
      <w:pPr>
        <w:pStyle w:val="Style29"/>
        <w:widowControl/>
        <w:jc w:val="left"/>
        <w:rPr>
          <w:rStyle w:val="FontStyle75"/>
        </w:rPr>
      </w:pPr>
      <w:r>
        <w:rPr>
          <w:rStyle w:val="FontStyle75"/>
        </w:rPr>
        <w:t>Прокладки должны обеспечивать плотное прилегание полотна двери.</w:t>
      </w:r>
    </w:p>
    <w:p w:rsidR="00C80B83" w:rsidRDefault="00C80B83" w:rsidP="00CF2D43">
      <w:pPr>
        <w:pStyle w:val="Style40"/>
        <w:widowControl/>
        <w:numPr>
          <w:ilvl w:val="0"/>
          <w:numId w:val="21"/>
        </w:numPr>
        <w:tabs>
          <w:tab w:val="left" w:pos="595"/>
        </w:tabs>
        <w:spacing w:before="5" w:line="413" w:lineRule="exact"/>
        <w:rPr>
          <w:rStyle w:val="FontStyle73"/>
        </w:rPr>
      </w:pPr>
      <w:r>
        <w:rPr>
          <w:rStyle w:val="FontStyle73"/>
        </w:rPr>
        <w:t>Требования к остеклению.</w:t>
      </w:r>
    </w:p>
    <w:p w:rsidR="00C80B83" w:rsidRDefault="00C80B83" w:rsidP="00C80B83">
      <w:pPr>
        <w:pStyle w:val="Style29"/>
        <w:widowControl/>
        <w:jc w:val="left"/>
        <w:rPr>
          <w:rStyle w:val="FontStyle73"/>
        </w:rPr>
      </w:pPr>
      <w:r>
        <w:rPr>
          <w:rStyle w:val="FontStyle75"/>
        </w:rPr>
        <w:t xml:space="preserve">Требования к стеклу, используемому в дверях - по ГОСТ 111, ГОСТ 5533, ГОСТ 30698. </w:t>
      </w:r>
      <w:r>
        <w:rPr>
          <w:rStyle w:val="FontStyle73"/>
        </w:rPr>
        <w:t>1.5. Маркировка.</w:t>
      </w:r>
    </w:p>
    <w:p w:rsidR="00C80B83" w:rsidRDefault="00C80B83" w:rsidP="00CF2D43">
      <w:pPr>
        <w:pStyle w:val="Style32"/>
        <w:widowControl/>
        <w:numPr>
          <w:ilvl w:val="0"/>
          <w:numId w:val="22"/>
        </w:numPr>
        <w:tabs>
          <w:tab w:val="left" w:pos="576"/>
        </w:tabs>
        <w:spacing w:line="413" w:lineRule="exact"/>
        <w:rPr>
          <w:rStyle w:val="FontStyle75"/>
        </w:rPr>
      </w:pPr>
      <w:r>
        <w:rPr>
          <w:rStyle w:val="FontStyle75"/>
        </w:rPr>
        <w:t>Данные маркировки наносятся на этикетку типографским способом или штампованием.</w:t>
      </w:r>
    </w:p>
    <w:p w:rsidR="00C80B83" w:rsidRDefault="00C80B83" w:rsidP="00CF2D43">
      <w:pPr>
        <w:pStyle w:val="Style32"/>
        <w:widowControl/>
        <w:numPr>
          <w:ilvl w:val="0"/>
          <w:numId w:val="22"/>
        </w:numPr>
        <w:tabs>
          <w:tab w:val="left" w:pos="576"/>
        </w:tabs>
        <w:spacing w:before="5" w:line="413" w:lineRule="exact"/>
        <w:rPr>
          <w:rStyle w:val="FontStyle75"/>
        </w:rPr>
      </w:pPr>
      <w:r>
        <w:rPr>
          <w:rStyle w:val="FontStyle75"/>
        </w:rPr>
        <w:t>Маркировочные данные на упаковке в общем случае должны содержать:</w:t>
      </w:r>
    </w:p>
    <w:p w:rsidR="00C80B83" w:rsidRDefault="00C80B83" w:rsidP="00C80B83">
      <w:pPr>
        <w:rPr>
          <w:sz w:val="2"/>
          <w:szCs w:val="2"/>
        </w:rPr>
      </w:pPr>
    </w:p>
    <w:p w:rsidR="00C80B83" w:rsidRDefault="00C80B83" w:rsidP="00C80B83">
      <w:pPr>
        <w:pStyle w:val="Style53"/>
        <w:widowControl/>
        <w:spacing w:before="206" w:after="456"/>
        <w:rPr>
          <w:rStyle w:val="FontStyle75"/>
        </w:rPr>
      </w:pPr>
      <w:r>
        <w:rPr>
          <w:rStyle w:val="FontStyle75"/>
        </w:rPr>
        <w:t>Наименование изготовителя и (или) его товарный знак;</w:t>
      </w:r>
    </w:p>
    <w:p w:rsidR="00C80B83" w:rsidRDefault="00C80B83" w:rsidP="00CF2D43">
      <w:pPr>
        <w:pStyle w:val="Style32"/>
        <w:widowControl/>
        <w:numPr>
          <w:ilvl w:val="0"/>
          <w:numId w:val="23"/>
        </w:numPr>
        <w:tabs>
          <w:tab w:val="left" w:pos="134"/>
        </w:tabs>
        <w:spacing w:line="413" w:lineRule="exact"/>
        <w:rPr>
          <w:rStyle w:val="FontStyle75"/>
        </w:rPr>
      </w:pPr>
      <w:r>
        <w:rPr>
          <w:rStyle w:val="FontStyle75"/>
        </w:rPr>
        <w:t>Адрес изготовителя;</w:t>
      </w:r>
    </w:p>
    <w:p w:rsidR="00C80B83" w:rsidRDefault="00C80B83" w:rsidP="00CF2D43">
      <w:pPr>
        <w:pStyle w:val="Style32"/>
        <w:widowControl/>
        <w:numPr>
          <w:ilvl w:val="0"/>
          <w:numId w:val="23"/>
        </w:numPr>
        <w:tabs>
          <w:tab w:val="left" w:pos="134"/>
        </w:tabs>
        <w:spacing w:line="413" w:lineRule="exact"/>
        <w:rPr>
          <w:rStyle w:val="FontStyle75"/>
        </w:rPr>
      </w:pPr>
      <w:r>
        <w:rPr>
          <w:rStyle w:val="FontStyle75"/>
        </w:rPr>
        <w:t>Обозначение продукции по настоящим ТУ;</w:t>
      </w:r>
    </w:p>
    <w:p w:rsidR="00C80B83" w:rsidRDefault="00C80B83" w:rsidP="00CF2D43">
      <w:pPr>
        <w:pStyle w:val="Style32"/>
        <w:widowControl/>
        <w:numPr>
          <w:ilvl w:val="0"/>
          <w:numId w:val="23"/>
        </w:numPr>
        <w:tabs>
          <w:tab w:val="left" w:pos="134"/>
        </w:tabs>
        <w:spacing w:line="413" w:lineRule="exact"/>
        <w:rPr>
          <w:rStyle w:val="FontStyle75"/>
        </w:rPr>
      </w:pPr>
      <w:r>
        <w:rPr>
          <w:rStyle w:val="FontStyle75"/>
        </w:rPr>
        <w:t>Модель, габаритные размеры;</w:t>
      </w:r>
    </w:p>
    <w:p w:rsidR="00C80B83" w:rsidRDefault="00C80B83" w:rsidP="00CF2D43">
      <w:pPr>
        <w:pStyle w:val="Style36"/>
        <w:widowControl/>
        <w:numPr>
          <w:ilvl w:val="0"/>
          <w:numId w:val="4"/>
        </w:numPr>
        <w:tabs>
          <w:tab w:val="left" w:pos="139"/>
        </w:tabs>
        <w:jc w:val="left"/>
        <w:rPr>
          <w:rStyle w:val="FontStyle75"/>
          <w:lang w:val="en-US" w:eastAsia="en-US"/>
        </w:rPr>
      </w:pPr>
      <w:r>
        <w:rPr>
          <w:rStyle w:val="FontStyle75"/>
        </w:rPr>
        <w:t>Дату изготовления (месяц, год);</w:t>
      </w:r>
    </w:p>
    <w:p w:rsidR="00C80B83" w:rsidRDefault="00C80B83" w:rsidP="00CF2D43">
      <w:pPr>
        <w:pStyle w:val="Style36"/>
        <w:widowControl/>
        <w:numPr>
          <w:ilvl w:val="0"/>
          <w:numId w:val="4"/>
        </w:numPr>
        <w:tabs>
          <w:tab w:val="left" w:pos="139"/>
        </w:tabs>
        <w:jc w:val="left"/>
        <w:rPr>
          <w:rStyle w:val="FontStyle75"/>
        </w:rPr>
      </w:pPr>
      <w:r>
        <w:rPr>
          <w:rStyle w:val="FontStyle75"/>
        </w:rPr>
        <w:t>Отметку о прохождении технического контроля (штамп контролера-упаковщика).</w:t>
      </w:r>
    </w:p>
    <w:p w:rsidR="00C80B83" w:rsidRDefault="00C80B83" w:rsidP="00CF2D43">
      <w:pPr>
        <w:pStyle w:val="Style36"/>
        <w:widowControl/>
        <w:numPr>
          <w:ilvl w:val="0"/>
          <w:numId w:val="4"/>
        </w:numPr>
        <w:tabs>
          <w:tab w:val="left" w:pos="139"/>
        </w:tabs>
        <w:jc w:val="left"/>
        <w:rPr>
          <w:rStyle w:val="FontStyle75"/>
        </w:rPr>
      </w:pPr>
      <w:r>
        <w:rPr>
          <w:rStyle w:val="FontStyle75"/>
        </w:rPr>
        <w:t>Сведения о сертификации (при их наличии).</w:t>
      </w:r>
    </w:p>
    <w:p w:rsidR="00C80B83" w:rsidRDefault="00C80B83" w:rsidP="00C80B83">
      <w:pPr>
        <w:pStyle w:val="Style29"/>
        <w:widowControl/>
        <w:ind w:right="5"/>
        <w:rPr>
          <w:rStyle w:val="FontStyle75"/>
        </w:rPr>
      </w:pPr>
      <w:r>
        <w:rPr>
          <w:rStyle w:val="FontStyle75"/>
        </w:rPr>
        <w:t>Допускается приведение дополнительной информации, отражающей специфику изделия, а также информацию рекламного характера.</w:t>
      </w:r>
    </w:p>
    <w:p w:rsidR="00C80B83" w:rsidRDefault="00C80B83" w:rsidP="00C80B83">
      <w:pPr>
        <w:pStyle w:val="Style40"/>
        <w:widowControl/>
        <w:tabs>
          <w:tab w:val="left" w:pos="403"/>
        </w:tabs>
        <w:spacing w:line="413" w:lineRule="exact"/>
        <w:rPr>
          <w:rStyle w:val="FontStyle73"/>
        </w:rPr>
      </w:pPr>
      <w:r>
        <w:rPr>
          <w:rStyle w:val="FontStyle73"/>
        </w:rPr>
        <w:t>1.6.</w:t>
      </w:r>
      <w:r>
        <w:rPr>
          <w:rStyle w:val="FontStyle73"/>
        </w:rPr>
        <w:tab/>
        <w:t>Комплектность.</w:t>
      </w:r>
    </w:p>
    <w:p w:rsidR="00C80B83" w:rsidRDefault="00C80B83" w:rsidP="00C80B83">
      <w:pPr>
        <w:pStyle w:val="Style36"/>
        <w:widowControl/>
        <w:tabs>
          <w:tab w:val="left" w:pos="648"/>
        </w:tabs>
        <w:ind w:right="5"/>
        <w:rPr>
          <w:rStyle w:val="FontStyle75"/>
        </w:rPr>
      </w:pPr>
      <w:r>
        <w:rPr>
          <w:rStyle w:val="FontStyle75"/>
        </w:rPr>
        <w:t>1.6.1.</w:t>
      </w:r>
      <w:r>
        <w:rPr>
          <w:rStyle w:val="FontStyle75"/>
        </w:rPr>
        <w:tab/>
        <w:t>Комплектность поставки продукции должна обеспечиваться в объемах, необходимых</w:t>
      </w:r>
      <w:r>
        <w:rPr>
          <w:rStyle w:val="FontStyle75"/>
        </w:rPr>
        <w:br/>
        <w:t>для монтажа в соответствии с конструкторской документацией, условиями заказа и</w:t>
      </w:r>
      <w:r>
        <w:rPr>
          <w:rStyle w:val="FontStyle75"/>
        </w:rPr>
        <w:br/>
        <w:t>требованиями настоящих ТУ.</w:t>
      </w:r>
    </w:p>
    <w:p w:rsidR="00C80B83" w:rsidRDefault="00C80B83" w:rsidP="005972E5">
      <w:pPr>
        <w:pStyle w:val="Style36"/>
        <w:widowControl/>
        <w:tabs>
          <w:tab w:val="left" w:pos="787"/>
        </w:tabs>
        <w:ind w:right="14"/>
        <w:rPr>
          <w:rStyle w:val="FontStyle75"/>
        </w:rPr>
      </w:pPr>
      <w:r>
        <w:rPr>
          <w:rStyle w:val="FontStyle75"/>
        </w:rPr>
        <w:t>1.6.2.</w:t>
      </w:r>
      <w:r>
        <w:rPr>
          <w:rStyle w:val="FontStyle75"/>
        </w:rPr>
        <w:tab/>
        <w:t>Изделия имеют окончательн</w:t>
      </w:r>
      <w:r w:rsidR="005972E5">
        <w:rPr>
          <w:rStyle w:val="FontStyle75"/>
        </w:rPr>
        <w:t>ый декоративный вид</w:t>
      </w:r>
      <w:r>
        <w:rPr>
          <w:rStyle w:val="FontStyle75"/>
        </w:rPr>
        <w:t xml:space="preserve">, </w:t>
      </w:r>
      <w:r>
        <w:rPr>
          <w:rStyle w:val="FontStyle75"/>
        </w:rPr>
        <w:br/>
        <w:t>установленные стекла и уплотните</w:t>
      </w:r>
      <w:r w:rsidR="005972E5">
        <w:rPr>
          <w:rStyle w:val="FontStyle75"/>
        </w:rPr>
        <w:t xml:space="preserve">ли в притворах дверных коробок. В зависимости от заказа и </w:t>
      </w:r>
      <w:r>
        <w:rPr>
          <w:rStyle w:val="FontStyle75"/>
        </w:rPr>
        <w:t xml:space="preserve">если это предусмотрено </w:t>
      </w:r>
      <w:r w:rsidR="005972E5">
        <w:rPr>
          <w:rStyle w:val="FontStyle75"/>
        </w:rPr>
        <w:t xml:space="preserve"> конструкторско-технологической документацией двери имеют фрезеровку под установочную фурнитуру</w:t>
      </w:r>
    </w:p>
    <w:p w:rsidR="00C80B83" w:rsidRDefault="00C80B83" w:rsidP="00CF2D43">
      <w:pPr>
        <w:pStyle w:val="Style36"/>
        <w:widowControl/>
        <w:numPr>
          <w:ilvl w:val="0"/>
          <w:numId w:val="24"/>
        </w:numPr>
        <w:tabs>
          <w:tab w:val="left" w:pos="595"/>
        </w:tabs>
        <w:rPr>
          <w:rStyle w:val="FontStyle75"/>
        </w:rPr>
      </w:pPr>
      <w:r>
        <w:rPr>
          <w:rStyle w:val="FontStyle75"/>
        </w:rPr>
        <w:t>Ручки, замки и петли, при условии заказа, поставляются в комплекте с дверями, в отдельной упаковке.</w:t>
      </w:r>
    </w:p>
    <w:p w:rsidR="00C80B83" w:rsidRDefault="00C80B83" w:rsidP="00CF2D43">
      <w:pPr>
        <w:pStyle w:val="Style36"/>
        <w:widowControl/>
        <w:numPr>
          <w:ilvl w:val="0"/>
          <w:numId w:val="24"/>
        </w:numPr>
        <w:tabs>
          <w:tab w:val="left" w:pos="595"/>
        </w:tabs>
        <w:jc w:val="left"/>
        <w:rPr>
          <w:rStyle w:val="FontStyle75"/>
        </w:rPr>
      </w:pPr>
      <w:r>
        <w:rPr>
          <w:rStyle w:val="FontStyle75"/>
        </w:rPr>
        <w:t>В комплект поставки должна включаться эксплуатационная документация:</w:t>
      </w:r>
    </w:p>
    <w:p w:rsidR="005972E5" w:rsidRDefault="005972E5" w:rsidP="005972E5">
      <w:pPr>
        <w:pStyle w:val="Style36"/>
        <w:widowControl/>
        <w:numPr>
          <w:ilvl w:val="0"/>
          <w:numId w:val="4"/>
        </w:numPr>
        <w:tabs>
          <w:tab w:val="left" w:pos="139"/>
        </w:tabs>
        <w:jc w:val="left"/>
        <w:rPr>
          <w:rStyle w:val="FontStyle75"/>
        </w:rPr>
      </w:pPr>
      <w:r>
        <w:rPr>
          <w:rStyle w:val="FontStyle75"/>
        </w:rPr>
        <w:lastRenderedPageBreak/>
        <w:t>памятки по обращению с изделием;</w:t>
      </w:r>
    </w:p>
    <w:p w:rsidR="005972E5" w:rsidRDefault="005972E5" w:rsidP="005972E5">
      <w:pPr>
        <w:pStyle w:val="Style36"/>
        <w:widowControl/>
        <w:numPr>
          <w:ilvl w:val="0"/>
          <w:numId w:val="4"/>
        </w:numPr>
        <w:tabs>
          <w:tab w:val="left" w:pos="139"/>
        </w:tabs>
        <w:jc w:val="left"/>
        <w:rPr>
          <w:rStyle w:val="FontStyle75"/>
        </w:rPr>
      </w:pPr>
      <w:r>
        <w:rPr>
          <w:rStyle w:val="FontStyle75"/>
        </w:rPr>
        <w:t>инструкция по установке</w:t>
      </w:r>
    </w:p>
    <w:p w:rsidR="00C80B83" w:rsidRDefault="00C80B83" w:rsidP="00CF2D43">
      <w:pPr>
        <w:pStyle w:val="Style36"/>
        <w:widowControl/>
        <w:numPr>
          <w:ilvl w:val="0"/>
          <w:numId w:val="25"/>
        </w:numPr>
        <w:tabs>
          <w:tab w:val="left" w:pos="595"/>
        </w:tabs>
        <w:jc w:val="left"/>
        <w:rPr>
          <w:rStyle w:val="FontStyle75"/>
        </w:rPr>
      </w:pPr>
      <w:r>
        <w:rPr>
          <w:rStyle w:val="FontStyle75"/>
        </w:rPr>
        <w:t>Вид эксплуатационного документа устанавливается предприятием-изготовителем.</w:t>
      </w:r>
    </w:p>
    <w:p w:rsidR="00C80B83" w:rsidRDefault="00C80B83" w:rsidP="00C80B83">
      <w:pPr>
        <w:pStyle w:val="Style40"/>
        <w:widowControl/>
        <w:tabs>
          <w:tab w:val="left" w:pos="403"/>
        </w:tabs>
        <w:spacing w:before="5" w:line="413" w:lineRule="exact"/>
        <w:rPr>
          <w:rStyle w:val="FontStyle73"/>
        </w:rPr>
      </w:pPr>
      <w:r>
        <w:rPr>
          <w:rStyle w:val="FontStyle73"/>
        </w:rPr>
        <w:t>1.7.</w:t>
      </w:r>
      <w:r>
        <w:rPr>
          <w:rStyle w:val="FontStyle73"/>
        </w:rPr>
        <w:tab/>
        <w:t>Упаковка.</w:t>
      </w:r>
    </w:p>
    <w:p w:rsidR="00C80B83" w:rsidRDefault="00C80B83" w:rsidP="00CF2D43">
      <w:pPr>
        <w:pStyle w:val="Style36"/>
        <w:widowControl/>
        <w:numPr>
          <w:ilvl w:val="0"/>
          <w:numId w:val="26"/>
        </w:numPr>
        <w:tabs>
          <w:tab w:val="left" w:pos="576"/>
        </w:tabs>
        <w:jc w:val="left"/>
        <w:rPr>
          <w:rStyle w:val="FontStyle75"/>
        </w:rPr>
      </w:pPr>
      <w:r>
        <w:rPr>
          <w:rStyle w:val="FontStyle75"/>
        </w:rPr>
        <w:t>Вся продукция поставляется отдельно (полотна и погонажные изделия).</w:t>
      </w:r>
    </w:p>
    <w:p w:rsidR="00C80B83" w:rsidRDefault="00C80B83" w:rsidP="00CF2D43">
      <w:pPr>
        <w:pStyle w:val="Style36"/>
        <w:widowControl/>
        <w:numPr>
          <w:ilvl w:val="0"/>
          <w:numId w:val="26"/>
        </w:numPr>
        <w:tabs>
          <w:tab w:val="left" w:pos="576"/>
        </w:tabs>
        <w:jc w:val="left"/>
        <w:rPr>
          <w:rStyle w:val="FontStyle75"/>
        </w:rPr>
      </w:pPr>
      <w:r>
        <w:rPr>
          <w:rStyle w:val="FontStyle75"/>
        </w:rPr>
        <w:t>Полотна упаковываются в гофрокороб и полиэтиленовый рукав.</w:t>
      </w:r>
    </w:p>
    <w:p w:rsidR="00C80B83" w:rsidRDefault="00C80B83" w:rsidP="00C80B83">
      <w:pPr>
        <w:pStyle w:val="Style36"/>
        <w:widowControl/>
        <w:tabs>
          <w:tab w:val="left" w:pos="730"/>
        </w:tabs>
        <w:rPr>
          <w:rStyle w:val="FontStyle75"/>
        </w:rPr>
      </w:pPr>
      <w:r>
        <w:rPr>
          <w:rStyle w:val="FontStyle75"/>
        </w:rPr>
        <w:t>1.7.3.</w:t>
      </w:r>
      <w:r>
        <w:rPr>
          <w:rStyle w:val="FontStyle75"/>
        </w:rPr>
        <w:tab/>
      </w:r>
      <w:r w:rsidR="00CA37F6">
        <w:rPr>
          <w:rStyle w:val="FontStyle75"/>
        </w:rPr>
        <w:t>По периметру</w:t>
      </w:r>
      <w:r>
        <w:rPr>
          <w:rStyle w:val="FontStyle75"/>
        </w:rPr>
        <w:t xml:space="preserve"> полотна установлены пенопластовые молдинги, для предотвращения</w:t>
      </w:r>
      <w:r>
        <w:rPr>
          <w:rStyle w:val="FontStyle75"/>
        </w:rPr>
        <w:br/>
        <w:t>механических повреждений.</w:t>
      </w:r>
    </w:p>
    <w:p w:rsidR="00CA37F6" w:rsidRDefault="00CA37F6" w:rsidP="00CA37F6">
      <w:pPr>
        <w:pStyle w:val="Style36"/>
        <w:widowControl/>
        <w:numPr>
          <w:ilvl w:val="0"/>
          <w:numId w:val="27"/>
        </w:numPr>
        <w:tabs>
          <w:tab w:val="left" w:pos="614"/>
        </w:tabs>
        <w:rPr>
          <w:rStyle w:val="FontStyle75"/>
        </w:rPr>
      </w:pPr>
      <w:r>
        <w:rPr>
          <w:rStyle w:val="FontStyle75"/>
        </w:rPr>
        <w:t>П</w:t>
      </w:r>
      <w:r w:rsidR="00C80B83">
        <w:rPr>
          <w:rStyle w:val="FontStyle75"/>
        </w:rPr>
        <w:t>огонажны</w:t>
      </w:r>
      <w:r>
        <w:rPr>
          <w:rStyle w:val="FontStyle75"/>
        </w:rPr>
        <w:t>е</w:t>
      </w:r>
      <w:r w:rsidR="00C80B83">
        <w:rPr>
          <w:rStyle w:val="FontStyle75"/>
        </w:rPr>
        <w:t xml:space="preserve"> </w:t>
      </w:r>
      <w:r>
        <w:rPr>
          <w:rStyle w:val="FontStyle75"/>
        </w:rPr>
        <w:t>изделия,</w:t>
      </w:r>
      <w:r w:rsidR="00C80B83">
        <w:rPr>
          <w:rStyle w:val="FontStyle75"/>
        </w:rPr>
        <w:t xml:space="preserve"> </w:t>
      </w:r>
      <w:r>
        <w:rPr>
          <w:rStyle w:val="FontStyle75"/>
        </w:rPr>
        <w:t>в зависимости от серии дверей упаковываются в термоусадочную пленку или в гофрокороб, соответствии с требованиями КТД</w:t>
      </w:r>
    </w:p>
    <w:p w:rsidR="00C80B83" w:rsidRDefault="00C80B83" w:rsidP="0058743D">
      <w:pPr>
        <w:pStyle w:val="Style36"/>
        <w:widowControl/>
        <w:numPr>
          <w:ilvl w:val="0"/>
          <w:numId w:val="27"/>
        </w:numPr>
        <w:tabs>
          <w:tab w:val="left" w:pos="614"/>
        </w:tabs>
        <w:rPr>
          <w:rStyle w:val="FontStyle75"/>
        </w:rPr>
      </w:pPr>
      <w:r>
        <w:rPr>
          <w:rStyle w:val="FontStyle75"/>
        </w:rPr>
        <w:t>На упаковку могут наноситься манипуляционные знаки по ГОСТ 14192 и другие оформленные маркировочные данные.</w:t>
      </w:r>
    </w:p>
    <w:p w:rsidR="00C80B83" w:rsidRDefault="00C80B83" w:rsidP="00C80B83">
      <w:pPr>
        <w:pStyle w:val="Style31"/>
        <w:widowControl/>
        <w:spacing w:line="240" w:lineRule="exact"/>
        <w:jc w:val="left"/>
        <w:rPr>
          <w:sz w:val="20"/>
          <w:szCs w:val="20"/>
        </w:rPr>
      </w:pPr>
    </w:p>
    <w:p w:rsidR="00C80B83" w:rsidRDefault="00C80B83" w:rsidP="00C80B83">
      <w:pPr>
        <w:pStyle w:val="Style31"/>
        <w:widowControl/>
        <w:spacing w:before="178" w:line="413" w:lineRule="exact"/>
        <w:jc w:val="left"/>
        <w:rPr>
          <w:rStyle w:val="FontStyle73"/>
        </w:rPr>
      </w:pPr>
      <w:r>
        <w:rPr>
          <w:rStyle w:val="FontStyle73"/>
        </w:rPr>
        <w:t>2. ТРЕБОВАНИЯ БЕЗОПАСНОСТИ.</w:t>
      </w:r>
    </w:p>
    <w:p w:rsidR="00C80B83" w:rsidRDefault="00C80B83" w:rsidP="00C80B83">
      <w:pPr>
        <w:pStyle w:val="Style36"/>
        <w:widowControl/>
        <w:tabs>
          <w:tab w:val="left" w:pos="533"/>
        </w:tabs>
        <w:rPr>
          <w:rStyle w:val="FontStyle75"/>
        </w:rPr>
      </w:pPr>
      <w:r>
        <w:rPr>
          <w:rStyle w:val="FontStyle75"/>
        </w:rPr>
        <w:t>2.1.</w:t>
      </w:r>
      <w:r>
        <w:rPr>
          <w:rStyle w:val="FontStyle75"/>
        </w:rPr>
        <w:tab/>
        <w:t>Материалы, используемые для изготовления изделий, должны быть разрешены к</w:t>
      </w:r>
      <w:r>
        <w:rPr>
          <w:rStyle w:val="FontStyle75"/>
        </w:rPr>
        <w:br/>
        <w:t>применению органами Госсанэпиднадзора.</w:t>
      </w:r>
    </w:p>
    <w:p w:rsidR="00C80B83" w:rsidRDefault="00C80B83" w:rsidP="00244E4E">
      <w:pPr>
        <w:pStyle w:val="Style36"/>
        <w:widowControl/>
        <w:tabs>
          <w:tab w:val="left" w:pos="533"/>
        </w:tabs>
        <w:rPr>
          <w:rStyle w:val="FontStyle75"/>
        </w:rPr>
      </w:pPr>
      <w:r>
        <w:rPr>
          <w:rStyle w:val="FontStyle75"/>
        </w:rPr>
        <w:t>2.2.</w:t>
      </w:r>
      <w:r>
        <w:rPr>
          <w:rStyle w:val="FontStyle75"/>
        </w:rPr>
        <w:tab/>
        <w:t>Требования безопасности производства заготовок (деталей) и охрана окружающей среды,</w:t>
      </w:r>
      <w:r>
        <w:rPr>
          <w:rStyle w:val="FontStyle75"/>
        </w:rPr>
        <w:br/>
        <w:t>а также порядок их контроля должны быть установлены в технической документации на</w:t>
      </w:r>
      <w:r>
        <w:rPr>
          <w:rStyle w:val="FontStyle75"/>
        </w:rPr>
        <w:br/>
        <w:t>производство   заготовок   (деталей)   в   соответствии   с   действующими нормативными</w:t>
      </w:r>
    </w:p>
    <w:p w:rsidR="00C80B83" w:rsidRDefault="00C80B83" w:rsidP="00244E4E">
      <w:pPr>
        <w:pStyle w:val="Style36"/>
        <w:widowControl/>
        <w:tabs>
          <w:tab w:val="left" w:pos="533"/>
        </w:tabs>
        <w:rPr>
          <w:rStyle w:val="FontStyle75"/>
        </w:rPr>
      </w:pPr>
      <w:r>
        <w:rPr>
          <w:rStyle w:val="FontStyle75"/>
        </w:rPr>
        <w:t>документами (стандартами, строительными нормами и правилами, санитарными нормами и</w:t>
      </w:r>
    </w:p>
    <w:p w:rsidR="00C80B83" w:rsidRDefault="00C80B83" w:rsidP="00244E4E">
      <w:pPr>
        <w:pStyle w:val="Style36"/>
        <w:widowControl/>
        <w:tabs>
          <w:tab w:val="left" w:pos="533"/>
        </w:tabs>
        <w:rPr>
          <w:rStyle w:val="FontStyle75"/>
        </w:rPr>
      </w:pPr>
      <w:r>
        <w:rPr>
          <w:rStyle w:val="FontStyle75"/>
        </w:rPr>
        <w:t>др.).</w:t>
      </w:r>
    </w:p>
    <w:p w:rsidR="00C80B83" w:rsidRDefault="00C80B83" w:rsidP="00244E4E">
      <w:pPr>
        <w:pStyle w:val="Style36"/>
        <w:widowControl/>
        <w:tabs>
          <w:tab w:val="left" w:pos="533"/>
        </w:tabs>
        <w:rPr>
          <w:rStyle w:val="FontStyle75"/>
        </w:rPr>
      </w:pPr>
      <w:r>
        <w:rPr>
          <w:rStyle w:val="FontStyle75"/>
        </w:rPr>
        <w:t>2.3. Изделия при нормальных условиях эксплуатации и хранения не должны оказывать вредного влияния на организм человека. Количество вредных веществ, выделяющихся из дверей, не должно превышать величин, установленных органами санитарного надзора.</w:t>
      </w:r>
    </w:p>
    <w:p w:rsidR="00C80B83" w:rsidRDefault="00C80B83" w:rsidP="00C80B83">
      <w:pPr>
        <w:pStyle w:val="Style40"/>
        <w:widowControl/>
        <w:spacing w:line="240" w:lineRule="exact"/>
        <w:rPr>
          <w:sz w:val="20"/>
          <w:szCs w:val="20"/>
        </w:rPr>
      </w:pPr>
    </w:p>
    <w:p w:rsidR="00C80B83" w:rsidRDefault="00C80B83" w:rsidP="00C80B83">
      <w:pPr>
        <w:pStyle w:val="Style40"/>
        <w:widowControl/>
        <w:tabs>
          <w:tab w:val="left" w:pos="245"/>
        </w:tabs>
        <w:spacing w:before="173" w:line="413" w:lineRule="exact"/>
        <w:rPr>
          <w:rStyle w:val="FontStyle73"/>
        </w:rPr>
      </w:pPr>
      <w:r>
        <w:rPr>
          <w:rStyle w:val="FontStyle73"/>
        </w:rPr>
        <w:t>3.</w:t>
      </w:r>
      <w:r>
        <w:rPr>
          <w:rStyle w:val="FontStyle73"/>
        </w:rPr>
        <w:tab/>
        <w:t>ТРЕБОВАНИЯ ОХРАНЫ ОКРУЖАЮЩЕЙ СРЕДЫ</w:t>
      </w:r>
    </w:p>
    <w:p w:rsidR="00C80B83" w:rsidRDefault="00C80B83" w:rsidP="00CF2D43">
      <w:pPr>
        <w:pStyle w:val="Style36"/>
        <w:widowControl/>
        <w:numPr>
          <w:ilvl w:val="0"/>
          <w:numId w:val="28"/>
        </w:numPr>
        <w:tabs>
          <w:tab w:val="left" w:pos="446"/>
        </w:tabs>
        <w:ind w:right="5"/>
        <w:rPr>
          <w:rStyle w:val="FontStyle75"/>
        </w:rPr>
      </w:pPr>
      <w:r>
        <w:rPr>
          <w:rStyle w:val="FontStyle75"/>
        </w:rPr>
        <w:t>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материалов на территории предприятия-изготовителя или вне его, а также произвольной свалки их в непредназначенных для этой целей местах.</w:t>
      </w:r>
    </w:p>
    <w:p w:rsidR="00C80B83" w:rsidRDefault="00C80B83" w:rsidP="00CF2D43">
      <w:pPr>
        <w:pStyle w:val="Style36"/>
        <w:widowControl/>
        <w:numPr>
          <w:ilvl w:val="0"/>
          <w:numId w:val="28"/>
        </w:numPr>
        <w:tabs>
          <w:tab w:val="left" w:pos="446"/>
        </w:tabs>
        <w:rPr>
          <w:rStyle w:val="FontStyle75"/>
        </w:rPr>
      </w:pPr>
      <w:r>
        <w:rPr>
          <w:rStyle w:val="FontStyle75"/>
        </w:rPr>
        <w:t>Межкомнатные двери и материалы, используемые при их изготовлении, не должны представлять опасности для жизни, здоровья людей и окружающей среды, как в процессе эксплуатации, так и после окончания срока эксплуатации и подлежать утилизации обычным для подобной продукции порядком.</w:t>
      </w:r>
    </w:p>
    <w:p w:rsidR="00C80B83" w:rsidRDefault="00C80B83" w:rsidP="00CF2D43">
      <w:pPr>
        <w:pStyle w:val="Style36"/>
        <w:widowControl/>
        <w:numPr>
          <w:ilvl w:val="0"/>
          <w:numId w:val="28"/>
        </w:numPr>
        <w:tabs>
          <w:tab w:val="left" w:pos="446"/>
        </w:tabs>
        <w:rPr>
          <w:rStyle w:val="FontStyle75"/>
        </w:rPr>
      </w:pPr>
      <w:r>
        <w:rPr>
          <w:rStyle w:val="FontStyle75"/>
        </w:rPr>
        <w:lastRenderedPageBreak/>
        <w:t>При утилизации отходов материалов и химикатов в процессе производства дверей и при обустройстве приточно-вытяжной вентиляции производственных помещений должны соблюдаться требования по охране природы согласно ГОСТ 17.1.1.01, ГОСТ 17.1.3.13, ГОСТ 17.2.3.02 и ГОСТ 17.2.1.04.</w:t>
      </w:r>
    </w:p>
    <w:p w:rsidR="00C80B83" w:rsidRDefault="00C80B83" w:rsidP="00CF2D43">
      <w:pPr>
        <w:pStyle w:val="Style36"/>
        <w:widowControl/>
        <w:numPr>
          <w:ilvl w:val="0"/>
          <w:numId w:val="28"/>
        </w:numPr>
        <w:tabs>
          <w:tab w:val="left" w:pos="446"/>
        </w:tabs>
        <w:ind w:right="5"/>
        <w:rPr>
          <w:rStyle w:val="FontStyle75"/>
        </w:rPr>
      </w:pPr>
      <w:r>
        <w:rPr>
          <w:rStyle w:val="FontStyle75"/>
        </w:rPr>
        <w:t>Допускается утилизацию отходов материалов и химикатов в процессе производства осуществлять на договорной основе с организацией, имеющей лицензию на утилизацию отходов.</w:t>
      </w:r>
    </w:p>
    <w:p w:rsidR="00C80B83" w:rsidRDefault="00C80B83" w:rsidP="00C80B83">
      <w:pPr>
        <w:pStyle w:val="Style40"/>
        <w:widowControl/>
        <w:spacing w:line="240" w:lineRule="exact"/>
        <w:rPr>
          <w:sz w:val="20"/>
          <w:szCs w:val="20"/>
        </w:rPr>
      </w:pPr>
    </w:p>
    <w:p w:rsidR="00C80B83" w:rsidRDefault="00C80B83" w:rsidP="00C80B83">
      <w:pPr>
        <w:pStyle w:val="Style40"/>
        <w:widowControl/>
        <w:tabs>
          <w:tab w:val="left" w:pos="245"/>
        </w:tabs>
        <w:spacing w:before="178" w:line="413" w:lineRule="exact"/>
        <w:rPr>
          <w:rStyle w:val="FontStyle73"/>
        </w:rPr>
      </w:pPr>
      <w:r>
        <w:rPr>
          <w:rStyle w:val="FontStyle73"/>
        </w:rPr>
        <w:t>4.</w:t>
      </w:r>
      <w:r>
        <w:rPr>
          <w:rStyle w:val="FontStyle73"/>
        </w:rPr>
        <w:tab/>
        <w:t>ПРАВИЛА ПРИЕМКИ</w:t>
      </w:r>
    </w:p>
    <w:p w:rsidR="00C80B83" w:rsidRDefault="00C80B83" w:rsidP="00C80B83">
      <w:pPr>
        <w:pStyle w:val="Style36"/>
        <w:widowControl/>
        <w:tabs>
          <w:tab w:val="left" w:pos="557"/>
        </w:tabs>
        <w:rPr>
          <w:rStyle w:val="FontStyle75"/>
        </w:rPr>
      </w:pPr>
      <w:r>
        <w:rPr>
          <w:rStyle w:val="FontStyle75"/>
        </w:rPr>
        <w:t>4.1.</w:t>
      </w:r>
      <w:r>
        <w:rPr>
          <w:rStyle w:val="FontStyle75"/>
        </w:rPr>
        <w:tab/>
        <w:t>Предприятие-изготовитель дверей должно осуществлять их приемку и контроль</w:t>
      </w:r>
      <w:r>
        <w:rPr>
          <w:rStyle w:val="FontStyle75"/>
        </w:rPr>
        <w:br/>
        <w:t>соответствия требованиям конструкторской и нормативной документации, подтверждающие</w:t>
      </w:r>
      <w:r>
        <w:rPr>
          <w:rStyle w:val="FontStyle75"/>
        </w:rPr>
        <w:br/>
        <w:t>их качество и соответствие установленным требованиям.</w:t>
      </w:r>
    </w:p>
    <w:p w:rsidR="00C80B83" w:rsidRDefault="00C80B83" w:rsidP="00C80B83">
      <w:pPr>
        <w:pStyle w:val="Style29"/>
        <w:widowControl/>
        <w:rPr>
          <w:rStyle w:val="FontStyle75"/>
        </w:rPr>
      </w:pPr>
      <w:r>
        <w:rPr>
          <w:rStyle w:val="FontStyle75"/>
        </w:rPr>
        <w:t>В процессе изготовления изделий должен быть обеспечен контроль за выполнением правил и норм, установленных технологической документацией.</w:t>
      </w:r>
    </w:p>
    <w:p w:rsidR="00C80B83" w:rsidRDefault="00C80B83" w:rsidP="00C80B83">
      <w:pPr>
        <w:pStyle w:val="Style36"/>
        <w:widowControl/>
        <w:tabs>
          <w:tab w:val="left" w:pos="629"/>
        </w:tabs>
        <w:rPr>
          <w:rStyle w:val="FontStyle75"/>
        </w:rPr>
      </w:pPr>
      <w:r>
        <w:rPr>
          <w:rStyle w:val="FontStyle75"/>
        </w:rPr>
        <w:t>4.2.</w:t>
      </w:r>
      <w:r>
        <w:rPr>
          <w:rStyle w:val="FontStyle75"/>
        </w:rPr>
        <w:tab/>
        <w:t>При изготовлении дверей должен быть обеспечен операционный контроль</w:t>
      </w:r>
      <w:r>
        <w:rPr>
          <w:rStyle w:val="FontStyle75"/>
        </w:rPr>
        <w:br/>
        <w:t>формообразующих параметров.</w:t>
      </w:r>
    </w:p>
    <w:p w:rsidR="00C80B83" w:rsidRDefault="00C80B83" w:rsidP="00C80B83">
      <w:pPr>
        <w:pStyle w:val="Style36"/>
        <w:widowControl/>
        <w:tabs>
          <w:tab w:val="left" w:pos="418"/>
        </w:tabs>
        <w:jc w:val="left"/>
        <w:rPr>
          <w:rStyle w:val="FontStyle75"/>
        </w:rPr>
      </w:pPr>
      <w:r>
        <w:rPr>
          <w:rStyle w:val="FontStyle75"/>
        </w:rPr>
        <w:t>4.3.</w:t>
      </w:r>
      <w:r>
        <w:rPr>
          <w:rStyle w:val="FontStyle75"/>
        </w:rPr>
        <w:tab/>
        <w:t>Контроль должен осуществляться:</w:t>
      </w:r>
    </w:p>
    <w:p w:rsidR="00C80B83" w:rsidRDefault="00C80B83" w:rsidP="00CF2D43">
      <w:pPr>
        <w:pStyle w:val="Style36"/>
        <w:widowControl/>
        <w:numPr>
          <w:ilvl w:val="0"/>
          <w:numId w:val="15"/>
        </w:numPr>
        <w:tabs>
          <w:tab w:val="left" w:pos="144"/>
        </w:tabs>
        <w:jc w:val="left"/>
        <w:rPr>
          <w:rStyle w:val="FontStyle75"/>
        </w:rPr>
      </w:pPr>
      <w:r>
        <w:rPr>
          <w:rStyle w:val="FontStyle75"/>
        </w:rPr>
        <w:t>при выполнении механических операций;</w:t>
      </w:r>
    </w:p>
    <w:p w:rsidR="00C80B83" w:rsidRDefault="00C80B83" w:rsidP="00CF2D43">
      <w:pPr>
        <w:pStyle w:val="Style36"/>
        <w:widowControl/>
        <w:numPr>
          <w:ilvl w:val="0"/>
          <w:numId w:val="15"/>
        </w:numPr>
        <w:tabs>
          <w:tab w:val="left" w:pos="144"/>
        </w:tabs>
        <w:jc w:val="left"/>
        <w:rPr>
          <w:rStyle w:val="FontStyle75"/>
        </w:rPr>
      </w:pPr>
      <w:r>
        <w:rPr>
          <w:rStyle w:val="FontStyle75"/>
        </w:rPr>
        <w:t>при сборке элементов конструкции под запрессовку или склеивание;</w:t>
      </w:r>
    </w:p>
    <w:p w:rsidR="00A91284" w:rsidRDefault="00A91284" w:rsidP="00CF2D43">
      <w:pPr>
        <w:pStyle w:val="Style36"/>
        <w:widowControl/>
        <w:numPr>
          <w:ilvl w:val="0"/>
          <w:numId w:val="15"/>
        </w:numPr>
        <w:tabs>
          <w:tab w:val="left" w:pos="144"/>
        </w:tabs>
        <w:jc w:val="left"/>
        <w:rPr>
          <w:rStyle w:val="FontStyle75"/>
        </w:rPr>
      </w:pPr>
      <w:r>
        <w:rPr>
          <w:rStyle w:val="FontStyle75"/>
        </w:rPr>
        <w:t>при осуществлении фрезеровочных</w:t>
      </w:r>
      <w:r w:rsidR="00244E4E">
        <w:rPr>
          <w:rStyle w:val="FontStyle75"/>
        </w:rPr>
        <w:t xml:space="preserve">   и облицовочных</w:t>
      </w:r>
      <w:r>
        <w:rPr>
          <w:rStyle w:val="FontStyle75"/>
        </w:rPr>
        <w:t xml:space="preserve"> работ;</w:t>
      </w:r>
    </w:p>
    <w:p w:rsidR="00A91284" w:rsidRDefault="00A91284" w:rsidP="00CF2D43">
      <w:pPr>
        <w:pStyle w:val="Style36"/>
        <w:widowControl/>
        <w:numPr>
          <w:ilvl w:val="0"/>
          <w:numId w:val="15"/>
        </w:numPr>
        <w:tabs>
          <w:tab w:val="left" w:pos="144"/>
        </w:tabs>
        <w:jc w:val="left"/>
        <w:rPr>
          <w:rStyle w:val="FontStyle75"/>
        </w:rPr>
      </w:pPr>
      <w:r>
        <w:rPr>
          <w:rStyle w:val="FontStyle75"/>
        </w:rPr>
        <w:t>при сборке и упаковке.</w:t>
      </w:r>
    </w:p>
    <w:p w:rsidR="00A91284" w:rsidRDefault="00A91284" w:rsidP="00A91284">
      <w:pPr>
        <w:pStyle w:val="Style36"/>
        <w:widowControl/>
        <w:tabs>
          <w:tab w:val="left" w:pos="576"/>
        </w:tabs>
        <w:rPr>
          <w:rStyle w:val="FontStyle75"/>
        </w:rPr>
      </w:pPr>
      <w:r>
        <w:rPr>
          <w:rStyle w:val="FontStyle75"/>
        </w:rPr>
        <w:t>4.4.</w:t>
      </w:r>
      <w:r>
        <w:rPr>
          <w:rStyle w:val="FontStyle75"/>
        </w:rPr>
        <w:tab/>
        <w:t>Качество и пригодность комплектующих изделий должны быть подтверждены</w:t>
      </w:r>
      <w:r>
        <w:rPr>
          <w:rStyle w:val="FontStyle75"/>
        </w:rPr>
        <w:br/>
        <w:t>соответствующими сертификатами, выданными в установленном порядке.</w:t>
      </w:r>
    </w:p>
    <w:p w:rsidR="00A91284" w:rsidRDefault="00A91284" w:rsidP="00CF2D43">
      <w:pPr>
        <w:pStyle w:val="Style36"/>
        <w:widowControl/>
        <w:numPr>
          <w:ilvl w:val="0"/>
          <w:numId w:val="29"/>
        </w:numPr>
        <w:tabs>
          <w:tab w:val="left" w:pos="418"/>
        </w:tabs>
        <w:jc w:val="left"/>
        <w:rPr>
          <w:rStyle w:val="FontStyle75"/>
        </w:rPr>
      </w:pPr>
      <w:r>
        <w:rPr>
          <w:rStyle w:val="FontStyle75"/>
        </w:rPr>
        <w:t>Приемка и поставка готовой продукции осуществляется поштучно или партиями.</w:t>
      </w:r>
    </w:p>
    <w:p w:rsidR="00A91284" w:rsidRDefault="00A91284" w:rsidP="00CF2D43">
      <w:pPr>
        <w:pStyle w:val="Style36"/>
        <w:widowControl/>
        <w:numPr>
          <w:ilvl w:val="0"/>
          <w:numId w:val="29"/>
        </w:numPr>
        <w:tabs>
          <w:tab w:val="left" w:pos="418"/>
        </w:tabs>
        <w:jc w:val="left"/>
        <w:rPr>
          <w:rStyle w:val="FontStyle75"/>
        </w:rPr>
      </w:pPr>
      <w:r>
        <w:rPr>
          <w:rStyle w:val="FontStyle75"/>
        </w:rPr>
        <w:t>Документ о качестве, в общем случае, должен содержать следующие основные данные:</w:t>
      </w:r>
    </w:p>
    <w:p w:rsidR="00A91284" w:rsidRDefault="00A91284" w:rsidP="00A91284">
      <w:pPr>
        <w:rPr>
          <w:sz w:val="2"/>
          <w:szCs w:val="2"/>
        </w:rPr>
      </w:pPr>
    </w:p>
    <w:p w:rsidR="00A91284" w:rsidRDefault="00A91284" w:rsidP="00CF2D43">
      <w:pPr>
        <w:pStyle w:val="Style36"/>
        <w:widowControl/>
        <w:numPr>
          <w:ilvl w:val="0"/>
          <w:numId w:val="30"/>
        </w:numPr>
        <w:tabs>
          <w:tab w:val="left" w:pos="715"/>
        </w:tabs>
        <w:spacing w:before="5"/>
        <w:jc w:val="left"/>
        <w:rPr>
          <w:rStyle w:val="FontStyle75"/>
        </w:rPr>
      </w:pPr>
      <w:r>
        <w:rPr>
          <w:rStyle w:val="FontStyle75"/>
        </w:rPr>
        <w:t>Наименование изготовителя и/или его товарный знак;</w:t>
      </w:r>
    </w:p>
    <w:p w:rsidR="00A91284" w:rsidRDefault="00A91284" w:rsidP="00CF2D43">
      <w:pPr>
        <w:pStyle w:val="Style36"/>
        <w:widowControl/>
        <w:numPr>
          <w:ilvl w:val="0"/>
          <w:numId w:val="30"/>
        </w:numPr>
        <w:tabs>
          <w:tab w:val="left" w:pos="715"/>
        </w:tabs>
        <w:spacing w:before="10" w:line="422" w:lineRule="exact"/>
        <w:jc w:val="left"/>
        <w:rPr>
          <w:rStyle w:val="FontStyle75"/>
        </w:rPr>
      </w:pPr>
      <w:r>
        <w:rPr>
          <w:rStyle w:val="FontStyle75"/>
        </w:rPr>
        <w:t>Наименование продукции;</w:t>
      </w:r>
    </w:p>
    <w:p w:rsidR="00A91284" w:rsidRDefault="00A91284" w:rsidP="00CF2D43">
      <w:pPr>
        <w:pStyle w:val="Style36"/>
        <w:widowControl/>
        <w:numPr>
          <w:ilvl w:val="0"/>
          <w:numId w:val="30"/>
        </w:numPr>
        <w:tabs>
          <w:tab w:val="left" w:pos="715"/>
        </w:tabs>
        <w:spacing w:before="5" w:line="422" w:lineRule="exact"/>
        <w:jc w:val="left"/>
        <w:rPr>
          <w:rStyle w:val="FontStyle75"/>
        </w:rPr>
      </w:pPr>
      <w:r>
        <w:rPr>
          <w:rStyle w:val="FontStyle75"/>
        </w:rPr>
        <w:t>Обозначение настоящих ТУ;</w:t>
      </w:r>
    </w:p>
    <w:p w:rsidR="00A91284" w:rsidRDefault="00A91284" w:rsidP="00CF2D43">
      <w:pPr>
        <w:pStyle w:val="Style36"/>
        <w:widowControl/>
        <w:numPr>
          <w:ilvl w:val="0"/>
          <w:numId w:val="30"/>
        </w:numPr>
        <w:tabs>
          <w:tab w:val="left" w:pos="715"/>
        </w:tabs>
        <w:spacing w:line="422" w:lineRule="exact"/>
        <w:jc w:val="left"/>
        <w:rPr>
          <w:rStyle w:val="FontStyle75"/>
        </w:rPr>
      </w:pPr>
      <w:r>
        <w:rPr>
          <w:rStyle w:val="FontStyle75"/>
        </w:rPr>
        <w:t>Комплектность;</w:t>
      </w:r>
    </w:p>
    <w:p w:rsidR="00A91284" w:rsidRDefault="00A91284" w:rsidP="00CF2D43">
      <w:pPr>
        <w:pStyle w:val="Style37"/>
        <w:widowControl/>
        <w:numPr>
          <w:ilvl w:val="0"/>
          <w:numId w:val="30"/>
        </w:numPr>
        <w:tabs>
          <w:tab w:val="left" w:pos="715"/>
        </w:tabs>
        <w:ind w:left="715"/>
        <w:rPr>
          <w:rStyle w:val="FontStyle75"/>
        </w:rPr>
      </w:pPr>
      <w:r>
        <w:rPr>
          <w:rStyle w:val="FontStyle75"/>
        </w:rPr>
        <w:t>Заключение   о   соответствии   продукции   требованиям   ТУ   и конструкторской документации (ОТК изготовителя);</w:t>
      </w:r>
    </w:p>
    <w:p w:rsidR="00A91284" w:rsidRDefault="00A91284" w:rsidP="00CF2D43">
      <w:pPr>
        <w:pStyle w:val="Style36"/>
        <w:widowControl/>
        <w:numPr>
          <w:ilvl w:val="0"/>
          <w:numId w:val="30"/>
        </w:numPr>
        <w:tabs>
          <w:tab w:val="left" w:pos="715"/>
        </w:tabs>
        <w:spacing w:before="14"/>
        <w:jc w:val="left"/>
        <w:rPr>
          <w:rStyle w:val="FontStyle75"/>
        </w:rPr>
      </w:pPr>
      <w:r>
        <w:rPr>
          <w:rStyle w:val="FontStyle75"/>
        </w:rPr>
        <w:t>Сведения о сертификации продукции, при ее осуществлении.</w:t>
      </w:r>
    </w:p>
    <w:p w:rsidR="00A91284" w:rsidRDefault="00A91284" w:rsidP="00A91284">
      <w:pPr>
        <w:pStyle w:val="Style53"/>
        <w:widowControl/>
        <w:rPr>
          <w:rStyle w:val="FontStyle75"/>
        </w:rPr>
      </w:pPr>
      <w:r>
        <w:rPr>
          <w:rStyle w:val="FontStyle75"/>
        </w:rPr>
        <w:t>При необходимости, приведенные данные могут быть уточнены, расширены или дополнены.</w:t>
      </w:r>
    </w:p>
    <w:p w:rsidR="00A91284" w:rsidRDefault="00A91284" w:rsidP="00CF2D43">
      <w:pPr>
        <w:pStyle w:val="Style36"/>
        <w:widowControl/>
        <w:numPr>
          <w:ilvl w:val="0"/>
          <w:numId w:val="31"/>
        </w:numPr>
        <w:tabs>
          <w:tab w:val="left" w:pos="494"/>
        </w:tabs>
        <w:rPr>
          <w:rStyle w:val="FontStyle75"/>
        </w:rPr>
      </w:pPr>
      <w:r>
        <w:rPr>
          <w:rStyle w:val="FontStyle75"/>
        </w:rPr>
        <w:t>Приемку изделий осуществляют по результатам приемо-сдаточных, периодических и типовых испытаний.</w:t>
      </w:r>
    </w:p>
    <w:p w:rsidR="00A91284" w:rsidRDefault="00A91284" w:rsidP="00CF2D43">
      <w:pPr>
        <w:pStyle w:val="Style36"/>
        <w:widowControl/>
        <w:numPr>
          <w:ilvl w:val="0"/>
          <w:numId w:val="31"/>
        </w:numPr>
        <w:tabs>
          <w:tab w:val="left" w:pos="494"/>
        </w:tabs>
        <w:rPr>
          <w:rStyle w:val="FontStyle75"/>
        </w:rPr>
      </w:pPr>
      <w:r>
        <w:rPr>
          <w:rStyle w:val="FontStyle75"/>
        </w:rPr>
        <w:lastRenderedPageBreak/>
        <w:t>При приемо-сдаточных испытаниях осуществляют контроль формы, внешнего вида, геометрических размеров, качества соединений, маркировки и комплектности изделий, а также контроль функционирования запирающих и других устройств.</w:t>
      </w:r>
    </w:p>
    <w:p w:rsidR="00A91284" w:rsidRDefault="00A91284" w:rsidP="00A91284">
      <w:pPr>
        <w:pStyle w:val="Style36"/>
        <w:widowControl/>
        <w:tabs>
          <w:tab w:val="left" w:pos="418"/>
        </w:tabs>
        <w:jc w:val="left"/>
        <w:rPr>
          <w:rStyle w:val="FontStyle75"/>
        </w:rPr>
      </w:pPr>
      <w:r>
        <w:rPr>
          <w:rStyle w:val="FontStyle75"/>
        </w:rPr>
        <w:t>4.9.</w:t>
      </w:r>
      <w:r>
        <w:rPr>
          <w:rStyle w:val="FontStyle75"/>
        </w:rPr>
        <w:tab/>
        <w:t>Контроль дверей по критериям:</w:t>
      </w:r>
    </w:p>
    <w:p w:rsidR="00A91284" w:rsidRDefault="00A91284" w:rsidP="00CF2D43">
      <w:pPr>
        <w:pStyle w:val="Style36"/>
        <w:widowControl/>
        <w:numPr>
          <w:ilvl w:val="0"/>
          <w:numId w:val="4"/>
        </w:numPr>
        <w:tabs>
          <w:tab w:val="left" w:pos="139"/>
        </w:tabs>
        <w:jc w:val="left"/>
        <w:rPr>
          <w:rStyle w:val="FontStyle75"/>
        </w:rPr>
      </w:pPr>
      <w:r>
        <w:rPr>
          <w:rStyle w:val="FontStyle75"/>
        </w:rPr>
        <w:t>долговечности (количество циклов открывания и закрывания дверей);</w:t>
      </w:r>
    </w:p>
    <w:p w:rsidR="00A91284" w:rsidRDefault="00A91284" w:rsidP="00CF2D43">
      <w:pPr>
        <w:pStyle w:val="Style36"/>
        <w:widowControl/>
        <w:numPr>
          <w:ilvl w:val="0"/>
          <w:numId w:val="4"/>
        </w:numPr>
        <w:tabs>
          <w:tab w:val="left" w:pos="139"/>
        </w:tabs>
        <w:jc w:val="left"/>
        <w:rPr>
          <w:rStyle w:val="FontStyle75"/>
        </w:rPr>
      </w:pPr>
      <w:r>
        <w:rPr>
          <w:rStyle w:val="FontStyle75"/>
        </w:rPr>
        <w:t>прочностных показателей;</w:t>
      </w:r>
    </w:p>
    <w:p w:rsidR="00A91284" w:rsidRDefault="00A91284" w:rsidP="00CF2D43">
      <w:pPr>
        <w:pStyle w:val="Style36"/>
        <w:widowControl/>
        <w:numPr>
          <w:ilvl w:val="0"/>
          <w:numId w:val="4"/>
        </w:numPr>
        <w:tabs>
          <w:tab w:val="left" w:pos="139"/>
        </w:tabs>
        <w:jc w:val="left"/>
        <w:rPr>
          <w:rStyle w:val="FontStyle75"/>
        </w:rPr>
      </w:pPr>
      <w:r>
        <w:rPr>
          <w:rStyle w:val="FontStyle75"/>
        </w:rPr>
        <w:t>сопротивления взлому (при необходимости);</w:t>
      </w:r>
    </w:p>
    <w:p w:rsidR="00A91284" w:rsidRDefault="00A91284" w:rsidP="00CF2D43">
      <w:pPr>
        <w:pStyle w:val="Style36"/>
        <w:widowControl/>
        <w:numPr>
          <w:ilvl w:val="0"/>
          <w:numId w:val="4"/>
        </w:numPr>
        <w:tabs>
          <w:tab w:val="left" w:pos="139"/>
        </w:tabs>
        <w:jc w:val="left"/>
        <w:rPr>
          <w:rStyle w:val="FontStyle75"/>
        </w:rPr>
      </w:pPr>
      <w:r>
        <w:rPr>
          <w:rStyle w:val="FontStyle75"/>
        </w:rPr>
        <w:t>качества покрытий</w:t>
      </w:r>
    </w:p>
    <w:p w:rsidR="00A91284" w:rsidRDefault="00A91284" w:rsidP="00A91284">
      <w:pPr>
        <w:pStyle w:val="Style53"/>
        <w:widowControl/>
        <w:rPr>
          <w:rStyle w:val="FontStyle75"/>
        </w:rPr>
      </w:pPr>
      <w:r>
        <w:rPr>
          <w:rStyle w:val="FontStyle75"/>
        </w:rPr>
        <w:t>осуществляются при периодических испытаниях, проводимых не реже одного раза в год. Контроль должен осуществляться на изделиях, прошедших приемо-сдаточные испытания, отобранных от партии методом случайного отбора в количестве 3 % от партии, но не менее 3-х изделий.</w:t>
      </w:r>
    </w:p>
    <w:p w:rsidR="00A91284" w:rsidRDefault="00A91284" w:rsidP="00A91284">
      <w:pPr>
        <w:pStyle w:val="Style36"/>
        <w:widowControl/>
        <w:tabs>
          <w:tab w:val="left" w:pos="557"/>
        </w:tabs>
        <w:rPr>
          <w:rStyle w:val="FontStyle75"/>
        </w:rPr>
      </w:pPr>
      <w:r>
        <w:rPr>
          <w:rStyle w:val="FontStyle75"/>
        </w:rPr>
        <w:t>4.10.</w:t>
      </w:r>
      <w:r>
        <w:rPr>
          <w:rStyle w:val="FontStyle75"/>
        </w:rPr>
        <w:tab/>
        <w:t>Типовые испытания проводят по всем параметрам при изменениях конструкции изделий</w:t>
      </w:r>
      <w:r>
        <w:rPr>
          <w:rStyle w:val="FontStyle75"/>
        </w:rPr>
        <w:br/>
        <w:t>или технологии их изготовления, а также при внедрении в производство изделий новых типов</w:t>
      </w:r>
      <w:r>
        <w:rPr>
          <w:rStyle w:val="FontStyle75"/>
        </w:rPr>
        <w:br/>
        <w:t>и исполнений.</w:t>
      </w:r>
    </w:p>
    <w:p w:rsidR="00C80B83" w:rsidRDefault="00A91284" w:rsidP="00A91284">
      <w:pPr>
        <w:pStyle w:val="Style53"/>
        <w:widowControl/>
        <w:spacing w:before="206" w:after="456"/>
        <w:rPr>
          <w:rStyle w:val="FontStyle75"/>
        </w:rPr>
      </w:pPr>
      <w:r>
        <w:rPr>
          <w:rStyle w:val="FontStyle75"/>
        </w:rPr>
        <w:t>При необходимости, при типовых испытаниях осуществляется определение сопротивления теплопередаче дверей, сопротивления воздухопроницаемости,</w:t>
      </w:r>
      <w:r w:rsidR="00436152">
        <w:rPr>
          <w:rStyle w:val="FontStyle75"/>
        </w:rPr>
        <w:t xml:space="preserve"> параметров шумозащищенности.</w:t>
      </w:r>
    </w:p>
    <w:p w:rsidR="00A91284" w:rsidRDefault="00A91284" w:rsidP="00A91284">
      <w:pPr>
        <w:pStyle w:val="Style19"/>
        <w:widowControl/>
        <w:spacing w:line="413" w:lineRule="exact"/>
        <w:jc w:val="left"/>
        <w:rPr>
          <w:rStyle w:val="FontStyle73"/>
        </w:rPr>
      </w:pPr>
      <w:r>
        <w:rPr>
          <w:rStyle w:val="FontStyle73"/>
        </w:rPr>
        <w:t>5. МЕТОДЫ КОНТРОЛЯ.</w:t>
      </w:r>
    </w:p>
    <w:p w:rsidR="00A91284" w:rsidRDefault="00A91284" w:rsidP="00CF2D43">
      <w:pPr>
        <w:pStyle w:val="Style36"/>
        <w:widowControl/>
        <w:numPr>
          <w:ilvl w:val="0"/>
          <w:numId w:val="32"/>
        </w:numPr>
        <w:tabs>
          <w:tab w:val="left" w:pos="451"/>
        </w:tabs>
        <w:rPr>
          <w:rStyle w:val="FontStyle75"/>
        </w:rPr>
      </w:pPr>
      <w:r>
        <w:rPr>
          <w:rStyle w:val="FontStyle75"/>
        </w:rPr>
        <w:t>Методы контроля качества конструкции дверей и их элементов должны соответствовать условиям реализации требований нормативной документации.</w:t>
      </w:r>
    </w:p>
    <w:p w:rsidR="00A91284" w:rsidRDefault="00A91284" w:rsidP="00CF2D43">
      <w:pPr>
        <w:pStyle w:val="Style36"/>
        <w:widowControl/>
        <w:numPr>
          <w:ilvl w:val="0"/>
          <w:numId w:val="33"/>
        </w:numPr>
        <w:tabs>
          <w:tab w:val="left" w:pos="422"/>
        </w:tabs>
        <w:ind w:right="10"/>
        <w:rPr>
          <w:rStyle w:val="FontStyle75"/>
        </w:rPr>
      </w:pPr>
      <w:r>
        <w:rPr>
          <w:rStyle w:val="FontStyle75"/>
        </w:rPr>
        <w:t>Качество применяемых материалов, покрытий и комплектующих изделий должно удостоверяться при входном контроле сертификатами соответствия.</w:t>
      </w:r>
    </w:p>
    <w:p w:rsidR="00A91284" w:rsidRDefault="00A91284" w:rsidP="00A91284">
      <w:pPr>
        <w:pStyle w:val="Style29"/>
        <w:widowControl/>
        <w:rPr>
          <w:rStyle w:val="FontStyle75"/>
        </w:rPr>
      </w:pPr>
      <w:r>
        <w:rPr>
          <w:rStyle w:val="FontStyle75"/>
        </w:rPr>
        <w:t>Входной контроль должен проводиться в соответствии с правилами, установленными на предприятии-изготовителе.</w:t>
      </w:r>
    </w:p>
    <w:p w:rsidR="00A91284" w:rsidRDefault="00A91284" w:rsidP="00CF2D43">
      <w:pPr>
        <w:pStyle w:val="Style36"/>
        <w:widowControl/>
        <w:numPr>
          <w:ilvl w:val="0"/>
          <w:numId w:val="34"/>
        </w:numPr>
        <w:tabs>
          <w:tab w:val="left" w:pos="422"/>
        </w:tabs>
        <w:rPr>
          <w:rStyle w:val="FontStyle75"/>
        </w:rPr>
      </w:pPr>
      <w:r>
        <w:rPr>
          <w:rStyle w:val="FontStyle75"/>
        </w:rPr>
        <w:t>Контроль линейных размеров и их отклонений от номинальных значений, отклонений формы и расположения элементов конструкции от проектных следует производить универсальным методом и измерительными средствами, обеспечивающими необходимую точность измерения.</w:t>
      </w:r>
    </w:p>
    <w:p w:rsidR="00A91284" w:rsidRDefault="00A91284" w:rsidP="00A91284">
      <w:pPr>
        <w:pStyle w:val="Style53"/>
        <w:widowControl/>
        <w:rPr>
          <w:rStyle w:val="FontStyle75"/>
        </w:rPr>
      </w:pPr>
      <w:r>
        <w:rPr>
          <w:rStyle w:val="FontStyle75"/>
        </w:rPr>
        <w:t>В качестве мерительного инструмента могут быть использованы: рулетка по ГОСТ 7502, линейка металлическая по ГОСТ 427, штангенциркуль по ГОСТ 166 и другие инструменты. Отклонение от плоскостности и перпендикулярности конструкций проверяют по ГОСТ 475 с применением металлической линейки по ГОСТ 427 и металлического угольника со стороной длиной до 1 м.</w:t>
      </w:r>
    </w:p>
    <w:p w:rsidR="00A91284" w:rsidRDefault="00A91284" w:rsidP="00CF2D43">
      <w:pPr>
        <w:pStyle w:val="Style36"/>
        <w:widowControl/>
        <w:numPr>
          <w:ilvl w:val="0"/>
          <w:numId w:val="35"/>
        </w:numPr>
        <w:tabs>
          <w:tab w:val="left" w:pos="422"/>
        </w:tabs>
        <w:ind w:right="10"/>
        <w:rPr>
          <w:rStyle w:val="FontStyle75"/>
        </w:rPr>
      </w:pPr>
      <w:r>
        <w:rPr>
          <w:rStyle w:val="FontStyle75"/>
        </w:rPr>
        <w:t>Внешний вид дверей на соответствие требованиям настоящих технических условий проверяют визуальным осмотром.</w:t>
      </w:r>
    </w:p>
    <w:p w:rsidR="00A91284" w:rsidRDefault="00A91284" w:rsidP="00A91284">
      <w:pPr>
        <w:pStyle w:val="Style29"/>
        <w:widowControl/>
        <w:rPr>
          <w:rStyle w:val="FontStyle75"/>
        </w:rPr>
      </w:pPr>
      <w:r>
        <w:rPr>
          <w:rStyle w:val="FontStyle75"/>
        </w:rPr>
        <w:lastRenderedPageBreak/>
        <w:t>Комплектность, упаковку, маркировку проверяют сличением с нормативно-технической документацией на конкретное изделие.</w:t>
      </w:r>
    </w:p>
    <w:p w:rsidR="00A91284" w:rsidRDefault="00A91284" w:rsidP="00CF2D43">
      <w:pPr>
        <w:pStyle w:val="Style36"/>
        <w:widowControl/>
        <w:numPr>
          <w:ilvl w:val="0"/>
          <w:numId w:val="36"/>
        </w:numPr>
        <w:tabs>
          <w:tab w:val="left" w:pos="422"/>
        </w:tabs>
        <w:jc w:val="left"/>
        <w:rPr>
          <w:rStyle w:val="FontStyle75"/>
        </w:rPr>
      </w:pPr>
      <w:r>
        <w:rPr>
          <w:rStyle w:val="FontStyle75"/>
        </w:rPr>
        <w:t>Контроль количества циклов открывания-закрывания дверей - по СТ СЭВ 3285.</w:t>
      </w:r>
    </w:p>
    <w:p w:rsidR="00A91284" w:rsidRDefault="00A91284" w:rsidP="00CF2D43">
      <w:pPr>
        <w:pStyle w:val="Style36"/>
        <w:widowControl/>
        <w:numPr>
          <w:ilvl w:val="0"/>
          <w:numId w:val="37"/>
        </w:numPr>
        <w:tabs>
          <w:tab w:val="left" w:pos="494"/>
        </w:tabs>
        <w:rPr>
          <w:rStyle w:val="FontStyle75"/>
        </w:rPr>
      </w:pPr>
      <w:r>
        <w:rPr>
          <w:rStyle w:val="FontStyle75"/>
        </w:rPr>
        <w:t>Предельные отклонения от номинальных размеров зазоров в притворах, провесов, проверяют при помощи эталонных щупов или других пригодных измерительных средств.</w:t>
      </w:r>
    </w:p>
    <w:p w:rsidR="00A91284" w:rsidRDefault="00A91284" w:rsidP="00CF2D43">
      <w:pPr>
        <w:pStyle w:val="Style36"/>
        <w:widowControl/>
        <w:numPr>
          <w:ilvl w:val="0"/>
          <w:numId w:val="37"/>
        </w:numPr>
        <w:tabs>
          <w:tab w:val="left" w:pos="494"/>
        </w:tabs>
        <w:rPr>
          <w:rStyle w:val="FontStyle75"/>
        </w:rPr>
      </w:pPr>
      <w:r>
        <w:rPr>
          <w:rStyle w:val="FontStyle75"/>
        </w:rPr>
        <w:t>Показатель звукоизоляции изделий определяют при необходимости,  по методике</w:t>
      </w:r>
    </w:p>
    <w:p w:rsidR="00A91284" w:rsidRDefault="00A91284" w:rsidP="00A91284">
      <w:pPr>
        <w:pStyle w:val="Style29"/>
        <w:widowControl/>
        <w:jc w:val="left"/>
        <w:rPr>
          <w:rStyle w:val="FontStyle75"/>
        </w:rPr>
      </w:pPr>
      <w:r>
        <w:rPr>
          <w:rStyle w:val="FontStyle75"/>
        </w:rPr>
        <w:t>ГОСТ 26602.3.</w:t>
      </w:r>
    </w:p>
    <w:p w:rsidR="00436152" w:rsidRDefault="007C1666" w:rsidP="007C1666">
      <w:pPr>
        <w:pStyle w:val="Style19"/>
        <w:widowControl/>
        <w:spacing w:line="413" w:lineRule="exact"/>
        <w:jc w:val="left"/>
        <w:rPr>
          <w:rStyle w:val="FontStyle73"/>
        </w:rPr>
      </w:pPr>
      <w:r>
        <w:rPr>
          <w:rStyle w:val="FontStyle75"/>
        </w:rPr>
        <w:t xml:space="preserve">5.8. </w:t>
      </w:r>
      <w:r w:rsidR="00A91284">
        <w:rPr>
          <w:rStyle w:val="FontStyle75"/>
        </w:rPr>
        <w:t>Прочность клеевых соединений определяют при необходимости, при периодических испытаниях. Склеенные детали должны быть выдержаны в нормальных условиях не менее 3 суток.</w:t>
      </w:r>
      <w:r w:rsidRPr="007C1666">
        <w:rPr>
          <w:rStyle w:val="FontStyle73"/>
        </w:rPr>
        <w:t xml:space="preserve"> </w:t>
      </w:r>
    </w:p>
    <w:p w:rsidR="007C1666" w:rsidRDefault="007C1666" w:rsidP="007C1666">
      <w:pPr>
        <w:pStyle w:val="Style19"/>
        <w:widowControl/>
        <w:spacing w:line="413" w:lineRule="exact"/>
        <w:jc w:val="left"/>
        <w:rPr>
          <w:rStyle w:val="FontStyle73"/>
        </w:rPr>
      </w:pPr>
      <w:r>
        <w:rPr>
          <w:rStyle w:val="FontStyle73"/>
        </w:rPr>
        <w:t>6. ТРАНСПОРТИРОВАНИЕ И ХРАНЕНИЕ.</w:t>
      </w:r>
    </w:p>
    <w:p w:rsidR="007C1666" w:rsidRDefault="007C1666" w:rsidP="00CF2D43">
      <w:pPr>
        <w:pStyle w:val="Style36"/>
        <w:widowControl/>
        <w:numPr>
          <w:ilvl w:val="0"/>
          <w:numId w:val="38"/>
        </w:numPr>
        <w:tabs>
          <w:tab w:val="left" w:pos="422"/>
        </w:tabs>
        <w:ind w:right="10"/>
        <w:rPr>
          <w:rStyle w:val="FontStyle75"/>
        </w:rPr>
      </w:pPr>
      <w:r>
        <w:rPr>
          <w:rStyle w:val="FontStyle75"/>
        </w:rPr>
        <w:t>Упакованные полотна складывают на паллету без прокладок друг на друга. В паллете допускается не более 30 шт. Паллета должна быть скреплена стяжной лентой.</w:t>
      </w:r>
    </w:p>
    <w:p w:rsidR="007C1666" w:rsidRDefault="007C1666" w:rsidP="007C1666">
      <w:pPr>
        <w:pStyle w:val="Style29"/>
        <w:widowControl/>
        <w:jc w:val="left"/>
        <w:rPr>
          <w:rStyle w:val="FontStyle75"/>
        </w:rPr>
      </w:pPr>
      <w:r>
        <w:rPr>
          <w:rStyle w:val="FontStyle75"/>
        </w:rPr>
        <w:t>Масса пакетов определяется условиями погрузочно-разгрузочных работ.</w:t>
      </w:r>
    </w:p>
    <w:p w:rsidR="007C1666" w:rsidRDefault="007C1666" w:rsidP="007C1666">
      <w:pPr>
        <w:pStyle w:val="Style29"/>
        <w:widowControl/>
        <w:rPr>
          <w:rStyle w:val="FontStyle75"/>
        </w:rPr>
      </w:pPr>
      <w:r>
        <w:rPr>
          <w:rStyle w:val="FontStyle75"/>
        </w:rPr>
        <w:t>Допускается упаковка пакетов на стяжках или иным способом, обеспечивающим предохранение кромок дверей от повреждений при транспортировании и погрузке.</w:t>
      </w:r>
    </w:p>
    <w:p w:rsidR="007C1666" w:rsidRDefault="007C1666" w:rsidP="00CF2D43">
      <w:pPr>
        <w:pStyle w:val="Style36"/>
        <w:widowControl/>
        <w:numPr>
          <w:ilvl w:val="0"/>
          <w:numId w:val="39"/>
        </w:numPr>
        <w:tabs>
          <w:tab w:val="left" w:pos="422"/>
        </w:tabs>
        <w:ind w:right="5"/>
        <w:rPr>
          <w:rStyle w:val="FontStyle75"/>
        </w:rPr>
      </w:pPr>
      <w:r>
        <w:rPr>
          <w:rStyle w:val="FontStyle75"/>
        </w:rPr>
        <w:t>Транспортирование дверей осуществляется любым видом транспорта, при условии защиты их от загрязнения, механических повреждений, увлажнения, атмосферных осадков, в соответствии с правилами перевозок грузов, действующими на данном виде транспорта.</w:t>
      </w:r>
    </w:p>
    <w:p w:rsidR="007C1666" w:rsidRDefault="007C1666" w:rsidP="00CF2D43">
      <w:pPr>
        <w:pStyle w:val="Style32"/>
        <w:widowControl/>
        <w:numPr>
          <w:ilvl w:val="0"/>
          <w:numId w:val="39"/>
        </w:numPr>
        <w:tabs>
          <w:tab w:val="left" w:pos="422"/>
        </w:tabs>
        <w:spacing w:line="413" w:lineRule="exact"/>
        <w:rPr>
          <w:rStyle w:val="FontStyle75"/>
        </w:rPr>
      </w:pPr>
      <w:r>
        <w:rPr>
          <w:rStyle w:val="FontStyle75"/>
        </w:rPr>
        <w:t>Погрузку и транспортирование готовых изделий, включая внутризаводскую, следует осуществлять методами, исключающими образование остаточной деформации и вмятин. Выступающие части транспортируемых конструкций должны быть закреплены, а места монтажных соединений защищены от загрязнений.</w:t>
      </w:r>
    </w:p>
    <w:p w:rsidR="007C1666" w:rsidRDefault="007C1666" w:rsidP="00CF2D43">
      <w:pPr>
        <w:pStyle w:val="Style36"/>
        <w:widowControl/>
        <w:numPr>
          <w:ilvl w:val="0"/>
          <w:numId w:val="39"/>
        </w:numPr>
        <w:tabs>
          <w:tab w:val="left" w:pos="422"/>
        </w:tabs>
        <w:ind w:right="10"/>
        <w:rPr>
          <w:rStyle w:val="FontStyle75"/>
        </w:rPr>
      </w:pPr>
      <w:r>
        <w:rPr>
          <w:rStyle w:val="FontStyle75"/>
        </w:rPr>
        <w:t>При транспортировании элементы конструкции должны находиться в горизонтальном положении.</w:t>
      </w:r>
    </w:p>
    <w:p w:rsidR="007C1666" w:rsidRDefault="007C1666" w:rsidP="00CF2D43">
      <w:pPr>
        <w:pStyle w:val="Style36"/>
        <w:widowControl/>
        <w:numPr>
          <w:ilvl w:val="0"/>
          <w:numId w:val="39"/>
        </w:numPr>
        <w:tabs>
          <w:tab w:val="left" w:pos="422"/>
        </w:tabs>
        <w:ind w:right="10"/>
        <w:rPr>
          <w:rStyle w:val="FontStyle75"/>
        </w:rPr>
      </w:pPr>
      <w:r>
        <w:rPr>
          <w:rStyle w:val="FontStyle75"/>
        </w:rPr>
        <w:t>Погрузку, крепление, транспортирование и разгрузку дверей необходимо производить в соответствии с действующими правилами для данного вида транспортных средств.</w:t>
      </w:r>
    </w:p>
    <w:p w:rsidR="007C1666" w:rsidRDefault="007C1666" w:rsidP="007C1666">
      <w:pPr>
        <w:pStyle w:val="Style29"/>
        <w:widowControl/>
        <w:ind w:right="1690"/>
        <w:jc w:val="left"/>
        <w:rPr>
          <w:rStyle w:val="FontStyle75"/>
        </w:rPr>
      </w:pPr>
      <w:r>
        <w:rPr>
          <w:rStyle w:val="FontStyle75"/>
        </w:rPr>
        <w:t>Способ погрузки и разгрузки должен исключать повреждение конструкции. Сбрасывание изделий с транспортного средства при разгрузке не допускается.</w:t>
      </w:r>
    </w:p>
    <w:p w:rsidR="007C1666" w:rsidRDefault="007C1666" w:rsidP="00CF2D43">
      <w:pPr>
        <w:pStyle w:val="Style40"/>
        <w:widowControl/>
        <w:numPr>
          <w:ilvl w:val="0"/>
          <w:numId w:val="40"/>
        </w:numPr>
        <w:tabs>
          <w:tab w:val="left" w:pos="422"/>
        </w:tabs>
        <w:spacing w:line="413" w:lineRule="exact"/>
        <w:rPr>
          <w:rStyle w:val="FontStyle73"/>
        </w:rPr>
      </w:pPr>
      <w:r>
        <w:rPr>
          <w:rStyle w:val="FontStyle73"/>
        </w:rPr>
        <w:t>Хранение продукции:</w:t>
      </w:r>
    </w:p>
    <w:p w:rsidR="007C1666" w:rsidRDefault="007C1666" w:rsidP="007C1666">
      <w:pPr>
        <w:pStyle w:val="Style32"/>
        <w:widowControl/>
        <w:tabs>
          <w:tab w:val="left" w:pos="686"/>
        </w:tabs>
        <w:spacing w:line="413" w:lineRule="exact"/>
        <w:jc w:val="both"/>
        <w:rPr>
          <w:rStyle w:val="FontStyle75"/>
        </w:rPr>
      </w:pPr>
      <w:r>
        <w:rPr>
          <w:rStyle w:val="FontStyle75"/>
        </w:rPr>
        <w:t>6.6.1.</w:t>
      </w:r>
      <w:r>
        <w:rPr>
          <w:rStyle w:val="FontStyle75"/>
        </w:rPr>
        <w:tab/>
        <w:t>Продукция должна храниться в заводской упаковке, в соответствии с условиями</w:t>
      </w:r>
      <w:r>
        <w:rPr>
          <w:rStyle w:val="FontStyle75"/>
        </w:rPr>
        <w:br/>
        <w:t>размещения при умеренно-холодном (УХЛ) климате, категории размещения 4 по ГОСТ 15150</w:t>
      </w:r>
      <w:r>
        <w:rPr>
          <w:rStyle w:val="FontStyle75"/>
        </w:rPr>
        <w:br/>
        <w:t>(для дверей, эксплуатируемых в отапливаемых помещениях).</w:t>
      </w:r>
    </w:p>
    <w:p w:rsidR="007C1666" w:rsidRDefault="007C1666" w:rsidP="00CF2D43">
      <w:pPr>
        <w:pStyle w:val="Style32"/>
        <w:widowControl/>
        <w:numPr>
          <w:ilvl w:val="0"/>
          <w:numId w:val="41"/>
        </w:numPr>
        <w:tabs>
          <w:tab w:val="left" w:pos="600"/>
        </w:tabs>
        <w:spacing w:line="413" w:lineRule="exact"/>
        <w:jc w:val="both"/>
        <w:rPr>
          <w:rStyle w:val="FontStyle75"/>
        </w:rPr>
      </w:pPr>
      <w:r>
        <w:rPr>
          <w:rStyle w:val="FontStyle75"/>
        </w:rPr>
        <w:lastRenderedPageBreak/>
        <w:t>Не допускается резкий перепад температур для продукции, не упакованной в пленку или в пленке, имеющей сильные сквозные повреждения, нарушающие ее герметичность. Не рекомендуется хранить двери вблизи нагревательных приборов и на сквозняке.</w:t>
      </w:r>
    </w:p>
    <w:p w:rsidR="007C1666" w:rsidRDefault="007C1666" w:rsidP="00CF2D43">
      <w:pPr>
        <w:pStyle w:val="Style36"/>
        <w:widowControl/>
        <w:numPr>
          <w:ilvl w:val="0"/>
          <w:numId w:val="41"/>
        </w:numPr>
        <w:tabs>
          <w:tab w:val="left" w:pos="600"/>
        </w:tabs>
        <w:rPr>
          <w:rStyle w:val="FontStyle75"/>
        </w:rPr>
      </w:pPr>
      <w:r>
        <w:rPr>
          <w:rStyle w:val="FontStyle75"/>
        </w:rPr>
        <w:t>Продукция может храниться горизонтально и вертикально на паллетах при напольном или стеллажном хранении.</w:t>
      </w:r>
    </w:p>
    <w:p w:rsidR="007C1666" w:rsidRDefault="007C1666" w:rsidP="00CF2D43">
      <w:pPr>
        <w:pStyle w:val="Style36"/>
        <w:widowControl/>
        <w:numPr>
          <w:ilvl w:val="0"/>
          <w:numId w:val="41"/>
        </w:numPr>
        <w:tabs>
          <w:tab w:val="left" w:pos="600"/>
        </w:tabs>
        <w:jc w:val="left"/>
        <w:rPr>
          <w:rStyle w:val="FontStyle75"/>
        </w:rPr>
      </w:pPr>
      <w:r>
        <w:rPr>
          <w:rStyle w:val="FontStyle75"/>
        </w:rPr>
        <w:t>Запрещается вертикальное хранение карнизов.</w:t>
      </w:r>
    </w:p>
    <w:p w:rsidR="007C1666" w:rsidRDefault="007C1666" w:rsidP="00CF2D43">
      <w:pPr>
        <w:pStyle w:val="Style36"/>
        <w:widowControl/>
        <w:numPr>
          <w:ilvl w:val="0"/>
          <w:numId w:val="41"/>
        </w:numPr>
        <w:tabs>
          <w:tab w:val="left" w:pos="600"/>
        </w:tabs>
        <w:rPr>
          <w:rStyle w:val="FontStyle75"/>
        </w:rPr>
      </w:pPr>
      <w:r>
        <w:rPr>
          <w:rStyle w:val="FontStyle75"/>
        </w:rPr>
        <w:t>Вертикально разрешается хранить остальную продукцию, при условии установки их на плоской ровной нескользящей поверхности (пример - фанера, ДСтП). Запрещается вертикальное хранение непосредственно на полу - бетон, плитка и т.д., а так же на подложенных брусках, металлическом профиле, трубах.</w:t>
      </w:r>
    </w:p>
    <w:p w:rsidR="007C1666" w:rsidRDefault="007C1666" w:rsidP="00CF2D43">
      <w:pPr>
        <w:pStyle w:val="Style36"/>
        <w:widowControl/>
        <w:numPr>
          <w:ilvl w:val="0"/>
          <w:numId w:val="41"/>
        </w:numPr>
        <w:tabs>
          <w:tab w:val="left" w:pos="600"/>
        </w:tabs>
        <w:jc w:val="left"/>
        <w:rPr>
          <w:rStyle w:val="FontStyle75"/>
        </w:rPr>
      </w:pPr>
      <w:r>
        <w:rPr>
          <w:rStyle w:val="FontStyle75"/>
        </w:rPr>
        <w:t>При перемещении продукции вручную запрещается ставить дверные полотна на углы.</w:t>
      </w:r>
    </w:p>
    <w:p w:rsidR="007C1666" w:rsidRDefault="007C1666" w:rsidP="00122D42">
      <w:pPr>
        <w:pStyle w:val="Style32"/>
        <w:widowControl/>
        <w:numPr>
          <w:ilvl w:val="0"/>
          <w:numId w:val="41"/>
        </w:numPr>
        <w:tabs>
          <w:tab w:val="left" w:pos="600"/>
        </w:tabs>
        <w:spacing w:line="413" w:lineRule="exact"/>
        <w:jc w:val="both"/>
        <w:rPr>
          <w:rStyle w:val="FontStyle75"/>
        </w:rPr>
      </w:pPr>
      <w:r>
        <w:rPr>
          <w:rStyle w:val="FontStyle75"/>
        </w:rPr>
        <w:t>Не допускается наступать на упаковку с продукцией ногами или ставить на них тяжелые предметы.</w:t>
      </w:r>
    </w:p>
    <w:p w:rsidR="007C1666" w:rsidRDefault="007C1666" w:rsidP="00122D42">
      <w:pPr>
        <w:pStyle w:val="Style32"/>
        <w:widowControl/>
        <w:numPr>
          <w:ilvl w:val="0"/>
          <w:numId w:val="41"/>
        </w:numPr>
        <w:tabs>
          <w:tab w:val="left" w:pos="600"/>
        </w:tabs>
        <w:spacing w:line="413" w:lineRule="exact"/>
        <w:jc w:val="both"/>
        <w:rPr>
          <w:rStyle w:val="FontStyle75"/>
        </w:rPr>
      </w:pPr>
      <w:r>
        <w:rPr>
          <w:rStyle w:val="FontStyle75"/>
        </w:rPr>
        <w:t>При хранении, дверные полона, упакованные в гофрокороб, допускается укладывать друг на друга без прокладок, максимальное число полотен в паллете не более 30 шт.</w:t>
      </w:r>
    </w:p>
    <w:p w:rsidR="007C1666" w:rsidRDefault="007C1666" w:rsidP="00CF2D43">
      <w:pPr>
        <w:pStyle w:val="Style36"/>
        <w:widowControl/>
        <w:numPr>
          <w:ilvl w:val="0"/>
          <w:numId w:val="41"/>
        </w:numPr>
        <w:tabs>
          <w:tab w:val="left" w:pos="600"/>
        </w:tabs>
        <w:rPr>
          <w:rStyle w:val="FontStyle75"/>
        </w:rPr>
      </w:pPr>
      <w:r>
        <w:rPr>
          <w:rStyle w:val="FontStyle75"/>
        </w:rPr>
        <w:t>Двери должны быть надежно укреплены и защищены от опрокидывания и смещения. Заводская маркировка должна быть доступна для осмотра.</w:t>
      </w:r>
    </w:p>
    <w:p w:rsidR="007C1666" w:rsidRDefault="007C1666" w:rsidP="00122D42">
      <w:pPr>
        <w:pStyle w:val="Style36"/>
        <w:widowControl/>
        <w:numPr>
          <w:ilvl w:val="0"/>
          <w:numId w:val="41"/>
        </w:numPr>
        <w:tabs>
          <w:tab w:val="left" w:pos="600"/>
        </w:tabs>
        <w:rPr>
          <w:rStyle w:val="FontStyle75"/>
        </w:rPr>
      </w:pPr>
      <w:r>
        <w:rPr>
          <w:rStyle w:val="FontStyle75"/>
        </w:rPr>
        <w:t>Запрещается перемещение продукции волоком.</w:t>
      </w:r>
    </w:p>
    <w:p w:rsidR="00262949" w:rsidRDefault="00262949" w:rsidP="007C1666">
      <w:pPr>
        <w:pStyle w:val="Style19"/>
        <w:widowControl/>
        <w:spacing w:line="413" w:lineRule="exact"/>
        <w:jc w:val="left"/>
        <w:rPr>
          <w:rStyle w:val="FontStyle73"/>
        </w:rPr>
      </w:pPr>
    </w:p>
    <w:p w:rsidR="007C1666" w:rsidRDefault="007C1666" w:rsidP="007C1666">
      <w:pPr>
        <w:pStyle w:val="Style19"/>
        <w:widowControl/>
        <w:spacing w:line="413" w:lineRule="exact"/>
        <w:jc w:val="left"/>
        <w:rPr>
          <w:rStyle w:val="FontStyle73"/>
        </w:rPr>
      </w:pPr>
      <w:r>
        <w:rPr>
          <w:rStyle w:val="FontStyle73"/>
        </w:rPr>
        <w:t>7. УКАЗАНИЯ ПО ЭКСПЛУАТАЦИИ.</w:t>
      </w:r>
    </w:p>
    <w:p w:rsidR="007C1666" w:rsidRDefault="007C1666" w:rsidP="007C1666">
      <w:pPr>
        <w:pStyle w:val="Style36"/>
        <w:widowControl/>
        <w:tabs>
          <w:tab w:val="left" w:pos="533"/>
        </w:tabs>
        <w:rPr>
          <w:rStyle w:val="FontStyle75"/>
        </w:rPr>
      </w:pPr>
      <w:r>
        <w:rPr>
          <w:rStyle w:val="FontStyle75"/>
        </w:rPr>
        <w:t>7.1.</w:t>
      </w:r>
      <w:r>
        <w:rPr>
          <w:rStyle w:val="FontStyle75"/>
        </w:rPr>
        <w:tab/>
        <w:t>Запрещается эксплуатация межкомнатных дверей как входных или вне зданий и сооружений.</w:t>
      </w:r>
    </w:p>
    <w:p w:rsidR="007C1666" w:rsidRDefault="007C1666" w:rsidP="007C1666">
      <w:pPr>
        <w:pStyle w:val="Style36"/>
        <w:widowControl/>
        <w:tabs>
          <w:tab w:val="left" w:pos="610"/>
        </w:tabs>
        <w:rPr>
          <w:rStyle w:val="FontStyle75"/>
        </w:rPr>
      </w:pPr>
      <w:r>
        <w:rPr>
          <w:rStyle w:val="FontStyle75"/>
        </w:rPr>
        <w:t>7.2.</w:t>
      </w:r>
      <w:r>
        <w:rPr>
          <w:rStyle w:val="FontStyle75"/>
        </w:rPr>
        <w:tab/>
        <w:t>Монтаж дверей должен осуществляться квалифицированным специалистом в</w:t>
      </w:r>
      <w:r>
        <w:rPr>
          <w:rStyle w:val="FontStyle75"/>
        </w:rPr>
        <w:br/>
        <w:t>соответствии с указанием эксплуатационной документации.</w:t>
      </w:r>
    </w:p>
    <w:p w:rsidR="007C1666" w:rsidRDefault="007C1666" w:rsidP="00CF2D43">
      <w:pPr>
        <w:pStyle w:val="Style36"/>
        <w:widowControl/>
        <w:numPr>
          <w:ilvl w:val="0"/>
          <w:numId w:val="42"/>
        </w:numPr>
        <w:tabs>
          <w:tab w:val="left" w:pos="422"/>
        </w:tabs>
        <w:rPr>
          <w:rStyle w:val="FontStyle75"/>
        </w:rPr>
      </w:pPr>
      <w:r>
        <w:rPr>
          <w:rStyle w:val="FontStyle75"/>
        </w:rPr>
        <w:t>В строящемся или ремонтируемом помещении установку межкомнатных дверей следует производить в последнюю очередь, после завершения всех работ. При этом необходимо убедиться в том, что помещение имеет нормальную влажность, а материалы, использованные при ремонте, просохли.</w:t>
      </w:r>
    </w:p>
    <w:p w:rsidR="007C1666" w:rsidRDefault="007C1666" w:rsidP="00CF2D43">
      <w:pPr>
        <w:pStyle w:val="Style36"/>
        <w:widowControl/>
        <w:numPr>
          <w:ilvl w:val="0"/>
          <w:numId w:val="42"/>
        </w:numPr>
        <w:tabs>
          <w:tab w:val="left" w:pos="422"/>
        </w:tabs>
        <w:jc w:val="left"/>
        <w:rPr>
          <w:rStyle w:val="FontStyle75"/>
        </w:rPr>
      </w:pPr>
      <w:r>
        <w:rPr>
          <w:rStyle w:val="FontStyle75"/>
        </w:rPr>
        <w:t>При проведении монтажных работ не допускаются:</w:t>
      </w:r>
    </w:p>
    <w:p w:rsidR="007C1666" w:rsidRDefault="007C1666" w:rsidP="007C1666">
      <w:pPr>
        <w:pStyle w:val="Style53"/>
        <w:widowControl/>
        <w:rPr>
          <w:rStyle w:val="FontStyle75"/>
        </w:rPr>
      </w:pPr>
      <w:r>
        <w:rPr>
          <w:rStyle w:val="FontStyle75"/>
        </w:rPr>
        <w:t>механические повреждения конструкций (образование остаточных деформаций, вмятин и др.); изменения конструкции, не предусмотренные конструкторской документацией. При необходимости, особые требования к монтажу конструкций должны быть приведены в эксплуатационной документации.</w:t>
      </w:r>
    </w:p>
    <w:p w:rsidR="007C1666" w:rsidRDefault="007C1666" w:rsidP="00CF2D43">
      <w:pPr>
        <w:pStyle w:val="Style36"/>
        <w:widowControl/>
        <w:numPr>
          <w:ilvl w:val="0"/>
          <w:numId w:val="43"/>
        </w:numPr>
        <w:tabs>
          <w:tab w:val="left" w:pos="427"/>
        </w:tabs>
        <w:ind w:right="5"/>
        <w:rPr>
          <w:rStyle w:val="FontStyle75"/>
        </w:rPr>
      </w:pPr>
      <w:r>
        <w:rPr>
          <w:rStyle w:val="FontStyle75"/>
        </w:rPr>
        <w:lastRenderedPageBreak/>
        <w:t>Перед установкой необходимо, чтобы межкомнатные двери не менее трех суток пролежали в свободном состоянии, а в холодное время срок акклиматизации необходимо увеличить до семи суток.</w:t>
      </w:r>
    </w:p>
    <w:p w:rsidR="007C1666" w:rsidRDefault="007C1666" w:rsidP="007C1666">
      <w:pPr>
        <w:pStyle w:val="Style53"/>
        <w:widowControl/>
        <w:rPr>
          <w:rStyle w:val="FontStyle75"/>
        </w:rPr>
      </w:pPr>
      <w:r>
        <w:rPr>
          <w:rStyle w:val="FontStyle75"/>
        </w:rPr>
        <w:t>Не следует снимать заводскую упаковку до полной акклиматизации.</w:t>
      </w:r>
    </w:p>
    <w:p w:rsidR="007C1666" w:rsidRDefault="007C1666" w:rsidP="00CF2D43">
      <w:pPr>
        <w:pStyle w:val="Style36"/>
        <w:widowControl/>
        <w:numPr>
          <w:ilvl w:val="0"/>
          <w:numId w:val="44"/>
        </w:numPr>
        <w:tabs>
          <w:tab w:val="left" w:pos="427"/>
        </w:tabs>
        <w:rPr>
          <w:rStyle w:val="FontStyle75"/>
        </w:rPr>
      </w:pPr>
      <w:r>
        <w:rPr>
          <w:rStyle w:val="FontStyle75"/>
        </w:rPr>
        <w:t>При эксплуатации и монтаже дверей должны учитываться требования действующих строительных норм и правил (в т. ч. - по проектированию зданий и сооружений различного назначения), а также - ГОСТ 26433.1, ГОСТ 26433.2, ГОСТ 26607 и ГОСТ 23616.</w:t>
      </w:r>
    </w:p>
    <w:p w:rsidR="007C1666" w:rsidRDefault="007C1666" w:rsidP="00CF2D43">
      <w:pPr>
        <w:pStyle w:val="Style36"/>
        <w:widowControl/>
        <w:numPr>
          <w:ilvl w:val="0"/>
          <w:numId w:val="44"/>
        </w:numPr>
        <w:tabs>
          <w:tab w:val="left" w:pos="427"/>
        </w:tabs>
        <w:rPr>
          <w:rStyle w:val="FontStyle75"/>
        </w:rPr>
      </w:pPr>
      <w:r>
        <w:rPr>
          <w:rStyle w:val="FontStyle75"/>
        </w:rPr>
        <w:t>Безопасность и надежность монтажа и эксплуатации дверей должны обеспечиваться технологическими решениями, принимаемыми в проекте на строительство конкретного объекта (здания, сооружения), с учетом требований нормативной и эксплуатационной документации.</w:t>
      </w:r>
    </w:p>
    <w:p w:rsidR="007C1666" w:rsidRDefault="007C1666" w:rsidP="00CF2D43">
      <w:pPr>
        <w:pStyle w:val="Style36"/>
        <w:widowControl/>
        <w:numPr>
          <w:ilvl w:val="0"/>
          <w:numId w:val="44"/>
        </w:numPr>
        <w:tabs>
          <w:tab w:val="left" w:pos="427"/>
        </w:tabs>
        <w:ind w:right="5"/>
        <w:rPr>
          <w:rStyle w:val="FontStyle75"/>
        </w:rPr>
      </w:pPr>
      <w:r>
        <w:rPr>
          <w:rStyle w:val="FontStyle75"/>
        </w:rPr>
        <w:t>Все работы по монтажу должны осуществляться в соответствии с требованиями СНиП 12</w:t>
      </w:r>
      <w:r>
        <w:rPr>
          <w:rStyle w:val="FontStyle75"/>
        </w:rPr>
        <w:softHyphen/>
        <w:t>03-2001 и СНиП 12-04-2002.</w:t>
      </w:r>
    </w:p>
    <w:p w:rsidR="007C1666" w:rsidRDefault="007C1666" w:rsidP="007C1666">
      <w:pPr>
        <w:pStyle w:val="Style36"/>
        <w:widowControl/>
        <w:tabs>
          <w:tab w:val="left" w:pos="437"/>
        </w:tabs>
        <w:rPr>
          <w:rStyle w:val="FontStyle75"/>
        </w:rPr>
      </w:pPr>
      <w:r>
        <w:rPr>
          <w:rStyle w:val="FontStyle75"/>
        </w:rPr>
        <w:t>7.9.</w:t>
      </w:r>
      <w:r>
        <w:rPr>
          <w:rStyle w:val="FontStyle75"/>
        </w:rPr>
        <w:tab/>
        <w:t>Осмотр изделий по внешнему виду необходимо производить при покупке и до установки</w:t>
      </w:r>
      <w:r>
        <w:rPr>
          <w:rStyle w:val="FontStyle75"/>
        </w:rPr>
        <w:br/>
        <w:t>(до врезки петель или замка в изделие).</w:t>
      </w:r>
    </w:p>
    <w:p w:rsidR="007C1666" w:rsidRDefault="007C1666" w:rsidP="00CF2D43">
      <w:pPr>
        <w:pStyle w:val="Style36"/>
        <w:widowControl/>
        <w:numPr>
          <w:ilvl w:val="0"/>
          <w:numId w:val="46"/>
        </w:numPr>
        <w:tabs>
          <w:tab w:val="left" w:pos="542"/>
        </w:tabs>
        <w:jc w:val="left"/>
        <w:rPr>
          <w:rStyle w:val="FontStyle75"/>
        </w:rPr>
      </w:pPr>
      <w:r>
        <w:rPr>
          <w:rStyle w:val="FontStyle75"/>
        </w:rPr>
        <w:t>При уходе за продукцией необходимо соблюдать следующие требования:</w:t>
      </w:r>
    </w:p>
    <w:p w:rsidR="007C1666" w:rsidRDefault="007C1666" w:rsidP="007C1666">
      <w:pPr>
        <w:rPr>
          <w:sz w:val="2"/>
          <w:szCs w:val="2"/>
        </w:rPr>
      </w:pPr>
    </w:p>
    <w:p w:rsidR="007C1666" w:rsidRDefault="007C1666" w:rsidP="00CF2D43">
      <w:pPr>
        <w:pStyle w:val="Style36"/>
        <w:widowControl/>
        <w:numPr>
          <w:ilvl w:val="0"/>
          <w:numId w:val="47"/>
        </w:numPr>
        <w:tabs>
          <w:tab w:val="left" w:pos="149"/>
        </w:tabs>
        <w:rPr>
          <w:rStyle w:val="FontStyle75"/>
        </w:rPr>
      </w:pPr>
      <w:r>
        <w:rPr>
          <w:rStyle w:val="FontStyle75"/>
        </w:rPr>
        <w:t xml:space="preserve">поверхность полотен дверей следует очищать от загрязнений и пыли с применением моющих средств, </w:t>
      </w:r>
      <w:r w:rsidR="00122D42">
        <w:rPr>
          <w:rStyle w:val="FontStyle75"/>
        </w:rPr>
        <w:t>неабразивного типа</w:t>
      </w:r>
      <w:r>
        <w:rPr>
          <w:rStyle w:val="FontStyle75"/>
        </w:rPr>
        <w:t>;</w:t>
      </w:r>
    </w:p>
    <w:p w:rsidR="007C1666" w:rsidRDefault="007C1666" w:rsidP="00CF2D43">
      <w:pPr>
        <w:pStyle w:val="Style36"/>
        <w:widowControl/>
        <w:numPr>
          <w:ilvl w:val="0"/>
          <w:numId w:val="47"/>
        </w:numPr>
        <w:tabs>
          <w:tab w:val="left" w:pos="149"/>
        </w:tabs>
        <w:rPr>
          <w:rStyle w:val="FontStyle75"/>
        </w:rPr>
      </w:pPr>
      <w:r>
        <w:rPr>
          <w:rStyle w:val="FontStyle75"/>
        </w:rPr>
        <w:t>не допускается грубое механическое воздействие на поверхность межкомнатных дверей, равно как и их контакт с кислотами, щелочами, растворителями и другими агрессивными составами;</w:t>
      </w:r>
    </w:p>
    <w:p w:rsidR="007C1666" w:rsidRDefault="007C1666" w:rsidP="00CF2D43">
      <w:pPr>
        <w:pStyle w:val="Style36"/>
        <w:widowControl/>
        <w:numPr>
          <w:ilvl w:val="0"/>
          <w:numId w:val="47"/>
        </w:numPr>
        <w:tabs>
          <w:tab w:val="left" w:pos="149"/>
        </w:tabs>
        <w:rPr>
          <w:rStyle w:val="FontStyle75"/>
        </w:rPr>
      </w:pPr>
      <w:r>
        <w:rPr>
          <w:rStyle w:val="FontStyle75"/>
        </w:rPr>
        <w:t>не допускается длительное соприкосновение с водой. Изделия могут быть протёрты слегка влажной, отжатой тканью.</w:t>
      </w:r>
    </w:p>
    <w:p w:rsidR="007C1666" w:rsidRDefault="007C1666" w:rsidP="00CF2D43">
      <w:pPr>
        <w:pStyle w:val="Style36"/>
        <w:widowControl/>
        <w:numPr>
          <w:ilvl w:val="0"/>
          <w:numId w:val="48"/>
        </w:numPr>
        <w:tabs>
          <w:tab w:val="left" w:pos="542"/>
        </w:tabs>
        <w:rPr>
          <w:rStyle w:val="FontStyle75"/>
        </w:rPr>
      </w:pPr>
      <w:r>
        <w:rPr>
          <w:rStyle w:val="FontStyle75"/>
        </w:rPr>
        <w:t>Для очистки матового стекла от загрязнений (пыли, следов пальцев) его необходимо протирать мягкой тканью или губкой, смоченной в нейтральном мыльном растворе. Для удаления мыльного раствора использовать чистую пресную или деминерализованную воду. Остатки воды протирать насухо чистой мягкой (без жестких включений) хлопчатобумажной тканью, не оставляющей волокон и ворса.</w:t>
      </w:r>
    </w:p>
    <w:p w:rsidR="007C1666" w:rsidRDefault="007C1666" w:rsidP="00CF2D43">
      <w:pPr>
        <w:pStyle w:val="Style36"/>
        <w:widowControl/>
        <w:numPr>
          <w:ilvl w:val="0"/>
          <w:numId w:val="49"/>
        </w:numPr>
        <w:tabs>
          <w:tab w:val="left" w:pos="552"/>
        </w:tabs>
        <w:rPr>
          <w:rStyle w:val="FontStyle75"/>
        </w:rPr>
      </w:pPr>
      <w:r>
        <w:rPr>
          <w:rStyle w:val="FontStyle75"/>
        </w:rPr>
        <w:t>При эксплуатации межкомнатных дверей в ванных комнатах требуется обеспечить необходимую вентиляцию.</w:t>
      </w:r>
    </w:p>
    <w:p w:rsidR="007C1666" w:rsidRDefault="007C1666" w:rsidP="00CF2D43">
      <w:pPr>
        <w:pStyle w:val="Style36"/>
        <w:widowControl/>
        <w:numPr>
          <w:ilvl w:val="0"/>
          <w:numId w:val="49"/>
        </w:numPr>
        <w:tabs>
          <w:tab w:val="left" w:pos="552"/>
        </w:tabs>
        <w:rPr>
          <w:rStyle w:val="FontStyle75"/>
        </w:rPr>
      </w:pPr>
      <w:r>
        <w:rPr>
          <w:rStyle w:val="FontStyle75"/>
        </w:rPr>
        <w:t>Не допускается дополнительно нагружать дверь, навешивать тяжёлые предметы на углы дверей и дверные ручки.</w:t>
      </w:r>
    </w:p>
    <w:p w:rsidR="007C1666" w:rsidRDefault="007C1666" w:rsidP="007C1666">
      <w:pPr>
        <w:pStyle w:val="Style31"/>
        <w:widowControl/>
        <w:spacing w:line="240" w:lineRule="exact"/>
        <w:jc w:val="left"/>
        <w:rPr>
          <w:sz w:val="20"/>
          <w:szCs w:val="20"/>
        </w:rPr>
      </w:pPr>
    </w:p>
    <w:p w:rsidR="007C1666" w:rsidRDefault="007C1666" w:rsidP="007C1666">
      <w:pPr>
        <w:pStyle w:val="Style31"/>
        <w:widowControl/>
        <w:spacing w:before="173" w:line="413" w:lineRule="exact"/>
        <w:jc w:val="left"/>
        <w:rPr>
          <w:rStyle w:val="FontStyle73"/>
        </w:rPr>
      </w:pPr>
      <w:r>
        <w:rPr>
          <w:rStyle w:val="FontStyle73"/>
        </w:rPr>
        <w:t>8. ГАРАНТИИ ИЗГОТОВИТЕЛЯ</w:t>
      </w:r>
      <w:bookmarkStart w:id="0" w:name="_GoBack"/>
      <w:bookmarkEnd w:id="0"/>
    </w:p>
    <w:p w:rsidR="007C1666" w:rsidRDefault="007C1666" w:rsidP="00CF2D43">
      <w:pPr>
        <w:pStyle w:val="Style36"/>
        <w:widowControl/>
        <w:numPr>
          <w:ilvl w:val="0"/>
          <w:numId w:val="50"/>
        </w:numPr>
        <w:tabs>
          <w:tab w:val="left" w:pos="432"/>
        </w:tabs>
        <w:ind w:right="10"/>
        <w:rPr>
          <w:rStyle w:val="FontStyle75"/>
        </w:rPr>
      </w:pPr>
      <w:r>
        <w:rPr>
          <w:rStyle w:val="FontStyle75"/>
        </w:rPr>
        <w:lastRenderedPageBreak/>
        <w:t>Изготовитель гарантирует соответствие межкомнатных дверей требованиям настоящих ТУ и рабочей документации при соблюдении условий монтажа, эксплуатации, транспортирования и хранения.</w:t>
      </w:r>
    </w:p>
    <w:p w:rsidR="007C1666" w:rsidRDefault="007C1666" w:rsidP="00CF2D43">
      <w:pPr>
        <w:pStyle w:val="Style36"/>
        <w:widowControl/>
        <w:numPr>
          <w:ilvl w:val="0"/>
          <w:numId w:val="50"/>
        </w:numPr>
        <w:tabs>
          <w:tab w:val="left" w:pos="432"/>
        </w:tabs>
        <w:rPr>
          <w:rStyle w:val="FontStyle75"/>
        </w:rPr>
      </w:pPr>
      <w:r>
        <w:rPr>
          <w:rStyle w:val="FontStyle75"/>
        </w:rPr>
        <w:t>Гарантийный срок эксплуатации основных модельных рядов - не менее 36 мес. с момента реализации.</w:t>
      </w:r>
    </w:p>
    <w:p w:rsidR="007C1666" w:rsidRDefault="007C1666" w:rsidP="00CF2D43">
      <w:pPr>
        <w:pStyle w:val="Style36"/>
        <w:widowControl/>
        <w:numPr>
          <w:ilvl w:val="0"/>
          <w:numId w:val="50"/>
        </w:numPr>
        <w:tabs>
          <w:tab w:val="left" w:pos="432"/>
        </w:tabs>
        <w:ind w:right="5"/>
        <w:rPr>
          <w:rStyle w:val="FontStyle75"/>
        </w:rPr>
      </w:pPr>
      <w:r>
        <w:rPr>
          <w:rStyle w:val="FontStyle75"/>
        </w:rPr>
        <w:t>На отдельные модельные ряды гарантийный срок может быть увеличен до 60 месяцев с момента реализации.</w:t>
      </w:r>
    </w:p>
    <w:p w:rsidR="007C1666" w:rsidRDefault="007C1666" w:rsidP="00CF2D43">
      <w:pPr>
        <w:pStyle w:val="Style36"/>
        <w:widowControl/>
        <w:numPr>
          <w:ilvl w:val="0"/>
          <w:numId w:val="50"/>
        </w:numPr>
        <w:tabs>
          <w:tab w:val="left" w:pos="432"/>
        </w:tabs>
        <w:jc w:val="left"/>
        <w:rPr>
          <w:rStyle w:val="FontStyle75"/>
        </w:rPr>
      </w:pPr>
      <w:r>
        <w:rPr>
          <w:rStyle w:val="FontStyle75"/>
        </w:rPr>
        <w:t>Средний срок службы дверей должен составлять не менее 7 лет.</w:t>
      </w:r>
    </w:p>
    <w:p w:rsidR="007C1666" w:rsidRDefault="007C1666" w:rsidP="007C1666">
      <w:pPr>
        <w:pStyle w:val="Style36"/>
        <w:widowControl/>
        <w:tabs>
          <w:tab w:val="left" w:pos="509"/>
        </w:tabs>
        <w:rPr>
          <w:rStyle w:val="FontStyle75"/>
        </w:rPr>
      </w:pPr>
      <w:r>
        <w:rPr>
          <w:rStyle w:val="FontStyle75"/>
        </w:rPr>
        <w:t>8.5.</w:t>
      </w:r>
      <w:r>
        <w:rPr>
          <w:rStyle w:val="FontStyle75"/>
        </w:rPr>
        <w:tab/>
        <w:t>Изготовитель, в период гарантийного срока эксплуатации обеспечивает бесплатный</w:t>
      </w:r>
      <w:r>
        <w:rPr>
          <w:rStyle w:val="FontStyle75"/>
        </w:rPr>
        <w:br/>
        <w:t>ремонт или замену товара в случае обнаружения дефектов производственного характера.</w:t>
      </w:r>
    </w:p>
    <w:p w:rsidR="007C1666" w:rsidRDefault="007C1666" w:rsidP="00CF2D43">
      <w:pPr>
        <w:pStyle w:val="Style36"/>
        <w:widowControl/>
        <w:numPr>
          <w:ilvl w:val="0"/>
          <w:numId w:val="51"/>
        </w:numPr>
        <w:tabs>
          <w:tab w:val="left" w:pos="432"/>
        </w:tabs>
        <w:jc w:val="left"/>
        <w:rPr>
          <w:rStyle w:val="FontStyle75"/>
        </w:rPr>
      </w:pPr>
      <w:r>
        <w:rPr>
          <w:rStyle w:val="FontStyle75"/>
        </w:rPr>
        <w:t>Срок гарантийного ремонта составляет 45 календарных дней.</w:t>
      </w:r>
    </w:p>
    <w:p w:rsidR="007C1666" w:rsidRDefault="007C1666" w:rsidP="00CF2D43">
      <w:pPr>
        <w:pStyle w:val="Style36"/>
        <w:widowControl/>
        <w:numPr>
          <w:ilvl w:val="0"/>
          <w:numId w:val="51"/>
        </w:numPr>
        <w:tabs>
          <w:tab w:val="left" w:pos="432"/>
        </w:tabs>
        <w:ind w:right="202"/>
        <w:rPr>
          <w:rStyle w:val="FontStyle75"/>
        </w:rPr>
      </w:pPr>
      <w:r>
        <w:rPr>
          <w:rStyle w:val="FontStyle75"/>
        </w:rPr>
        <w:t>В случае возникновения производственных дефектов, связанных с качеством изделия, в ходе его эксплуатации, покупатель имеет право обратиться к продавцу, а в предусмотренных законом случаях - к производителю изделия.</w:t>
      </w:r>
    </w:p>
    <w:p w:rsidR="007C1666" w:rsidRDefault="007C1666" w:rsidP="007C1666">
      <w:pPr>
        <w:pStyle w:val="Style36"/>
        <w:widowControl/>
        <w:tabs>
          <w:tab w:val="left" w:pos="614"/>
        </w:tabs>
        <w:ind w:right="202"/>
        <w:rPr>
          <w:rStyle w:val="FontStyle75"/>
        </w:rPr>
      </w:pPr>
      <w:r>
        <w:rPr>
          <w:rStyle w:val="FontStyle75"/>
        </w:rPr>
        <w:t>8.8.</w:t>
      </w:r>
      <w:r>
        <w:rPr>
          <w:rStyle w:val="FontStyle75"/>
        </w:rPr>
        <w:tab/>
        <w:t>При наличии фактов, свидетельствующих о нарушении покупателем правил</w:t>
      </w:r>
      <w:r>
        <w:rPr>
          <w:rStyle w:val="FontStyle75"/>
        </w:rPr>
        <w:br/>
        <w:t>эксплуатации, а также фактов, свидетельствующих о наличии действий третьих лиц,</w:t>
      </w:r>
      <w:r>
        <w:rPr>
          <w:rStyle w:val="FontStyle75"/>
        </w:rPr>
        <w:br/>
        <w:t>повлекших за собой утрату или порчу потребительских свойств, розничный продавец и</w:t>
      </w:r>
      <w:r>
        <w:rPr>
          <w:rStyle w:val="FontStyle75"/>
        </w:rPr>
        <w:br/>
        <w:t>производитель вправе отклонить претензию.</w:t>
      </w:r>
    </w:p>
    <w:p w:rsidR="007C1666" w:rsidRDefault="007C1666" w:rsidP="007C1666">
      <w:pPr>
        <w:pStyle w:val="Style36"/>
        <w:widowControl/>
        <w:tabs>
          <w:tab w:val="left" w:pos="408"/>
        </w:tabs>
        <w:jc w:val="left"/>
        <w:rPr>
          <w:rStyle w:val="FontStyle75"/>
        </w:rPr>
      </w:pPr>
      <w:r>
        <w:rPr>
          <w:rStyle w:val="FontStyle75"/>
        </w:rPr>
        <w:t>8.9.</w:t>
      </w:r>
      <w:r>
        <w:rPr>
          <w:rStyle w:val="FontStyle75"/>
        </w:rPr>
        <w:tab/>
        <w:t>Гарантийное обслуживание не осуществляется в следующих случаях:</w:t>
      </w:r>
    </w:p>
    <w:p w:rsidR="007C1666" w:rsidRDefault="007C1666" w:rsidP="00CF2D43">
      <w:pPr>
        <w:pStyle w:val="Style32"/>
        <w:widowControl/>
        <w:numPr>
          <w:ilvl w:val="0"/>
          <w:numId w:val="15"/>
        </w:numPr>
        <w:tabs>
          <w:tab w:val="left" w:pos="144"/>
        </w:tabs>
        <w:spacing w:line="413" w:lineRule="exact"/>
        <w:rPr>
          <w:rStyle w:val="FontStyle75"/>
        </w:rPr>
      </w:pPr>
      <w:r>
        <w:rPr>
          <w:rStyle w:val="FontStyle75"/>
        </w:rPr>
        <w:t>нарушение требований по монтажу, транспортировке, хранению и эксплуатации; посторонние вмешательства в конструкцию  изделия (внесение любых конструктивных изменений, не предусмотренных КД), повреждения или неисправности, произошедшие вследствие природных явлений или пожара и других форс-мажорных обстоятельств;</w:t>
      </w:r>
    </w:p>
    <w:p w:rsidR="007C1666" w:rsidRDefault="007C1666" w:rsidP="00CF2D43">
      <w:pPr>
        <w:pStyle w:val="Style36"/>
        <w:widowControl/>
        <w:numPr>
          <w:ilvl w:val="0"/>
          <w:numId w:val="15"/>
        </w:numPr>
        <w:tabs>
          <w:tab w:val="left" w:pos="144"/>
        </w:tabs>
        <w:rPr>
          <w:rStyle w:val="FontStyle75"/>
        </w:rPr>
      </w:pPr>
      <w:r>
        <w:rPr>
          <w:rStyle w:val="FontStyle75"/>
        </w:rPr>
        <w:t>механические повреждения: в результате удара, падения, взаимодействия с любыми острыми предметами, порчи животными;</w:t>
      </w:r>
    </w:p>
    <w:p w:rsidR="00262949" w:rsidRPr="00262949" w:rsidRDefault="007C1666" w:rsidP="00CF2D43">
      <w:pPr>
        <w:pStyle w:val="Style36"/>
        <w:widowControl/>
        <w:numPr>
          <w:ilvl w:val="0"/>
          <w:numId w:val="15"/>
        </w:numPr>
        <w:tabs>
          <w:tab w:val="left" w:pos="144"/>
        </w:tabs>
        <w:jc w:val="left"/>
        <w:rPr>
          <w:rStyle w:val="FontStyle73"/>
          <w:b w:val="0"/>
          <w:bCs w:val="0"/>
        </w:rPr>
      </w:pPr>
      <w:r>
        <w:rPr>
          <w:rStyle w:val="FontStyle75"/>
        </w:rPr>
        <w:t>истечение гарантийного срока.</w:t>
      </w:r>
      <w:r w:rsidR="00262949" w:rsidRPr="00262949">
        <w:rPr>
          <w:rStyle w:val="FontStyle73"/>
        </w:rPr>
        <w:t xml:space="preserve"> </w:t>
      </w:r>
    </w:p>
    <w:p w:rsidR="00262949" w:rsidRDefault="00262949" w:rsidP="00262949">
      <w:pPr>
        <w:pStyle w:val="Style36"/>
        <w:widowControl/>
        <w:tabs>
          <w:tab w:val="left" w:pos="144"/>
        </w:tabs>
        <w:jc w:val="left"/>
        <w:rPr>
          <w:rStyle w:val="FontStyle73"/>
        </w:rPr>
      </w:pPr>
    </w:p>
    <w:p w:rsidR="00262949" w:rsidRDefault="00262949" w:rsidP="00262949">
      <w:pPr>
        <w:pStyle w:val="Style36"/>
        <w:widowControl/>
        <w:tabs>
          <w:tab w:val="left" w:pos="144"/>
        </w:tabs>
        <w:jc w:val="left"/>
        <w:rPr>
          <w:rStyle w:val="FontStyle73"/>
        </w:rPr>
      </w:pPr>
    </w:p>
    <w:p w:rsidR="00D60DF8" w:rsidRDefault="00D60DF8" w:rsidP="00262949">
      <w:pPr>
        <w:pStyle w:val="Style36"/>
        <w:widowControl/>
        <w:tabs>
          <w:tab w:val="left" w:pos="144"/>
        </w:tabs>
        <w:jc w:val="left"/>
        <w:rPr>
          <w:rStyle w:val="FontStyle73"/>
        </w:rPr>
      </w:pPr>
    </w:p>
    <w:p w:rsidR="00D60DF8" w:rsidRDefault="00D60DF8" w:rsidP="00262949">
      <w:pPr>
        <w:pStyle w:val="Style36"/>
        <w:widowControl/>
        <w:tabs>
          <w:tab w:val="left" w:pos="144"/>
        </w:tabs>
        <w:jc w:val="left"/>
        <w:rPr>
          <w:rStyle w:val="FontStyle73"/>
        </w:rPr>
      </w:pPr>
    </w:p>
    <w:p w:rsidR="00D60DF8" w:rsidRDefault="00D60DF8" w:rsidP="00262949">
      <w:pPr>
        <w:pStyle w:val="Style36"/>
        <w:widowControl/>
        <w:tabs>
          <w:tab w:val="left" w:pos="144"/>
        </w:tabs>
        <w:jc w:val="left"/>
        <w:rPr>
          <w:rStyle w:val="FontStyle73"/>
        </w:rPr>
      </w:pPr>
    </w:p>
    <w:p w:rsidR="00D60DF8" w:rsidRDefault="00D60DF8" w:rsidP="00262949">
      <w:pPr>
        <w:pStyle w:val="Style36"/>
        <w:widowControl/>
        <w:tabs>
          <w:tab w:val="left" w:pos="144"/>
        </w:tabs>
        <w:jc w:val="left"/>
        <w:rPr>
          <w:rStyle w:val="FontStyle73"/>
        </w:rPr>
      </w:pPr>
    </w:p>
    <w:p w:rsidR="00D60DF8" w:rsidRDefault="00D60DF8" w:rsidP="00262949">
      <w:pPr>
        <w:pStyle w:val="Style36"/>
        <w:widowControl/>
        <w:tabs>
          <w:tab w:val="left" w:pos="144"/>
        </w:tabs>
        <w:jc w:val="left"/>
        <w:rPr>
          <w:rStyle w:val="FontStyle73"/>
        </w:rPr>
      </w:pPr>
    </w:p>
    <w:p w:rsidR="00D60DF8" w:rsidRDefault="00D60DF8" w:rsidP="00262949">
      <w:pPr>
        <w:pStyle w:val="Style36"/>
        <w:widowControl/>
        <w:tabs>
          <w:tab w:val="left" w:pos="144"/>
        </w:tabs>
        <w:jc w:val="left"/>
        <w:rPr>
          <w:rStyle w:val="FontStyle73"/>
        </w:rPr>
      </w:pPr>
    </w:p>
    <w:p w:rsidR="00D60DF8" w:rsidRDefault="00D60DF8" w:rsidP="00262949">
      <w:pPr>
        <w:pStyle w:val="Style36"/>
        <w:widowControl/>
        <w:tabs>
          <w:tab w:val="left" w:pos="144"/>
        </w:tabs>
        <w:jc w:val="left"/>
        <w:rPr>
          <w:rStyle w:val="FontStyle73"/>
        </w:rPr>
      </w:pPr>
    </w:p>
    <w:p w:rsidR="007C1666" w:rsidRDefault="006E6436" w:rsidP="00262949">
      <w:pPr>
        <w:pStyle w:val="Style36"/>
        <w:widowControl/>
        <w:tabs>
          <w:tab w:val="left" w:pos="144"/>
        </w:tabs>
        <w:jc w:val="left"/>
        <w:rPr>
          <w:rStyle w:val="FontStyle75"/>
        </w:rPr>
      </w:pPr>
      <w:r w:rsidRPr="00612491">
        <w:rPr>
          <w:noProof/>
        </w:rPr>
        <w:lastRenderedPageBreak/>
        <mc:AlternateContent>
          <mc:Choice Requires="wpg">
            <w:drawing>
              <wp:anchor distT="0" distB="0" distL="24130" distR="24130" simplePos="0" relativeHeight="251658240" behindDoc="0" locked="0" layoutInCell="1" allowOverlap="1" wp14:anchorId="50E6A1B0" wp14:editId="3AD5CCA8">
                <wp:simplePos x="0" y="0"/>
                <wp:positionH relativeFrom="margin">
                  <wp:posOffset>-546735</wp:posOffset>
                </wp:positionH>
                <wp:positionV relativeFrom="paragraph">
                  <wp:posOffset>470535</wp:posOffset>
                </wp:positionV>
                <wp:extent cx="6699250" cy="8505825"/>
                <wp:effectExtent l="0" t="0" r="25400" b="28575"/>
                <wp:wrapSquare wrapText="largest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8505825"/>
                          <a:chOff x="1852" y="1968"/>
                          <a:chExt cx="9816" cy="13293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2421"/>
                            <a:ext cx="9797" cy="12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31"/>
                                <w:gridCol w:w="7666"/>
                              </w:tblGrid>
                              <w:tr w:rsidR="002520D3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ind w:left="298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Обозначение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ind w:left="2400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Наименование документа</w:t>
                                    </w:r>
                                  </w:p>
                                </w:tc>
                              </w:tr>
                              <w:tr w:rsidR="002520D3" w:rsidTr="00F95B47">
                                <w:tc>
                                  <w:tcPr>
                                    <w:tcW w:w="213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ind w:left="422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документа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ind w:left="422"/>
                                      <w:rPr>
                                        <w:rStyle w:val="FontStyle75"/>
                                      </w:rPr>
                                    </w:pPr>
                                  </w:p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ind w:left="422"/>
                                      <w:rPr>
                                        <w:rStyle w:val="FontStyle75"/>
                                      </w:rPr>
                                    </w:pPr>
                                  </w:p>
                                </w:tc>
                              </w:tr>
                              <w:tr w:rsidR="002520D3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ind w:left="922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ind w:left="3662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2520D3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2.114-95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Единая система конструкторской документации. Технические условия</w:t>
                                    </w:r>
                                  </w:p>
                                </w:tc>
                              </w:tr>
                              <w:tr w:rsidR="002520D3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2.503-90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Единая система конструкторской документации. Правила внесения</w:t>
                                    </w:r>
                                  </w:p>
                                </w:tc>
                              </w:tr>
                              <w:tr w:rsidR="002520D3" w:rsidTr="00F95B47">
                                <w:trPr>
                                  <w:trHeight w:val="259"/>
                                </w:trPr>
                                <w:tc>
                                  <w:tcPr>
                                    <w:tcW w:w="213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rPr>
                                        <w:rStyle w:val="FontStyle7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F95B47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и</w:t>
                                    </w:r>
                                    <w:r w:rsidR="002520D3">
                                      <w:rPr>
                                        <w:rStyle w:val="FontStyle75"/>
                                      </w:rPr>
                                      <w:t>зменений</w:t>
                                    </w:r>
                                  </w:p>
                                </w:tc>
                              </w:tr>
                              <w:tr w:rsidR="002520D3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2.601-2006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Единая система конструкторской документации. Эксплуатационные</w:t>
                                    </w:r>
                                  </w:p>
                                </w:tc>
                              </w:tr>
                              <w:tr w:rsidR="002520D3" w:rsidTr="00F95B47">
                                <w:trPr>
                                  <w:trHeight w:val="80"/>
                                </w:trPr>
                                <w:tc>
                                  <w:tcPr>
                                    <w:tcW w:w="2131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rPr>
                                        <w:rStyle w:val="FontStyle7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документы</w:t>
                                    </w:r>
                                  </w:p>
                                </w:tc>
                              </w:tr>
                              <w:tr w:rsidR="002520D3" w:rsidTr="00F95B47">
                                <w:trPr>
                                  <w:trHeight w:val="148"/>
                                </w:trPr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111-2001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Стекло листовое. Технические условия</w:t>
                                    </w:r>
                                  </w:p>
                                </w:tc>
                              </w:tr>
                              <w:tr w:rsidR="002520D3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30698-2000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Стекло закаленное строительное. Технические условия.</w:t>
                                    </w:r>
                                  </w:p>
                                </w:tc>
                              </w:tr>
                              <w:tr w:rsidR="002520D3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427-75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84718D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hyperlink r:id="rId8" w:history="1">
                                      <w:r w:rsidR="002520D3">
                                        <w:rPr>
                                          <w:rStyle w:val="a9"/>
                                          <w:sz w:val="22"/>
                                          <w:szCs w:val="22"/>
                                        </w:rPr>
                                        <w:t>Линейки измерительные металлические</w:t>
                                      </w:r>
                                    </w:hyperlink>
                                  </w:p>
                                </w:tc>
                              </w:tr>
                              <w:tr w:rsidR="002520D3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577-68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78" w:lineRule="exact"/>
                                      <w:ind w:left="5" w:right="5" w:hanging="5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Индикаторы часового типа    ценой деления 0,01 мм. Технические условия</w:t>
                                    </w:r>
                                  </w:p>
                                </w:tc>
                              </w:tr>
                              <w:tr w:rsidR="002520D3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166-89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Штангенциркули. Технические условия</w:t>
                                    </w:r>
                                  </w:p>
                                </w:tc>
                              </w:tr>
                              <w:tr w:rsidR="002520D3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6629-88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78" w:lineRule="exact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Двери деревянные внутренние для жилых и общественных зданий. Типы и конструкция</w:t>
                                    </w:r>
                                  </w:p>
                                </w:tc>
                              </w:tr>
                              <w:tr w:rsidR="002520D3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475-88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Двери деревянные. Общие технические условия</w:t>
                                    </w:r>
                                  </w:p>
                                </w:tc>
                              </w:tr>
                              <w:tr w:rsidR="002520D3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9.303-84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Единая   система   защиты   от   коррозии   и   старения. Покрытия металлические и неметаллические неорганические. Общие требования к выбору</w:t>
                                    </w:r>
                                  </w:p>
                                </w:tc>
                              </w:tr>
                              <w:tr w:rsidR="002520D3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5533-86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Стекло листовое узорчатое. Технические условия</w:t>
                                    </w:r>
                                  </w:p>
                                </w:tc>
                              </w:tr>
                              <w:tr w:rsidR="002520D3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6449.1-82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78" w:lineRule="exact"/>
                                      <w:ind w:left="5" w:right="5" w:hanging="5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Изделия из древесины и древесных материалов. Поля допусков для линейных размеров и посадки</w:t>
                                    </w:r>
                                  </w:p>
                                </w:tc>
                              </w:tr>
                              <w:tr w:rsidR="002520D3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7016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2520D3" w:rsidRDefault="002520D3">
                                    <w:pPr>
                                      <w:pStyle w:val="Style38"/>
                                      <w:widowControl/>
                                      <w:spacing w:line="278" w:lineRule="exact"/>
                                      <w:ind w:left="5" w:hanging="5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Изделия   из   древесины   и   древесных   материалов. Параметры шероховатости поверхности</w:t>
                                    </w:r>
                                  </w:p>
                                </w:tc>
                              </w:tr>
                              <w:tr w:rsidR="00F95B47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95B47" w:rsidRDefault="00F95B47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7502-98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95B47" w:rsidRDefault="00F95B47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Рулетки измерительные металлические. Технические условия</w:t>
                                    </w:r>
                                  </w:p>
                                </w:tc>
                              </w:tr>
                              <w:tr w:rsidR="00F95B47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95B47" w:rsidRDefault="00F95B47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10174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95B47" w:rsidRDefault="00F95B47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Прокладки уплотняющие пенополиуретановые для окон и дверей. Технические условия</w:t>
                                    </w:r>
                                  </w:p>
                                </w:tc>
                              </w:tr>
                              <w:tr w:rsidR="00F95B47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95B47" w:rsidRDefault="00F95B47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9330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95B47" w:rsidRDefault="00F95B47">
                                    <w:pPr>
                                      <w:pStyle w:val="Style38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Основные соединения деталей из древесины и древесных материалов. Типы и размеры</w:t>
                                    </w:r>
                                  </w:p>
                                </w:tc>
                              </w:tr>
                              <w:tr w:rsidR="00F95B47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95B47" w:rsidRDefault="00F95B47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10354-82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95B47" w:rsidRDefault="00F95B47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Пленка полиэтиленовая. Технические условия</w:t>
                                    </w:r>
                                  </w:p>
                                </w:tc>
                              </w:tr>
                              <w:tr w:rsidR="00F95B47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95B47" w:rsidRDefault="00F95B47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ГОСТ 19414</w:t>
                                    </w: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95B47" w:rsidRDefault="00F95B47">
                                    <w:pPr>
                                      <w:pStyle w:val="Style38"/>
                                      <w:widowControl/>
                                      <w:spacing w:line="274" w:lineRule="exact"/>
                                      <w:ind w:left="5" w:right="19" w:hanging="5"/>
                                      <w:rPr>
                                        <w:rStyle w:val="FontStyle75"/>
                                      </w:rPr>
                                    </w:pPr>
                                    <w:r>
                                      <w:rPr>
                                        <w:rStyle w:val="FontStyle75"/>
                                      </w:rPr>
                                      <w:t>Древесина клееная массивная. Общие требования к зубчатым клеевым</w:t>
                                    </w:r>
                                    <w:r>
                                      <w:rPr>
                                        <w:rStyle w:val="FontStyle75"/>
                                      </w:rPr>
                                      <w:t xml:space="preserve"> соединениям</w:t>
                                    </w:r>
                                  </w:p>
                                </w:tc>
                              </w:tr>
                              <w:tr w:rsidR="00F95B47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95B47" w:rsidRDefault="00F95B47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95B47" w:rsidRDefault="00F95B47">
                                    <w:pPr>
                                      <w:pStyle w:val="Style45"/>
                                      <w:widowControl/>
                                      <w:ind w:firstLine="5"/>
                                      <w:rPr>
                                        <w:rStyle w:val="FontStyle75"/>
                                      </w:rPr>
                                    </w:pPr>
                                  </w:p>
                                </w:tc>
                              </w:tr>
                              <w:tr w:rsidR="00F95B47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95B47" w:rsidRDefault="00F95B47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95B47" w:rsidRDefault="00F95B47">
                                    <w:pPr>
                                      <w:pStyle w:val="Style45"/>
                                      <w:widowControl/>
                                      <w:ind w:firstLine="5"/>
                                      <w:rPr>
                                        <w:rStyle w:val="FontStyle75"/>
                                      </w:rPr>
                                    </w:pPr>
                                  </w:p>
                                </w:tc>
                              </w:tr>
                              <w:tr w:rsidR="00F95B47" w:rsidTr="00F95B47">
                                <w:tc>
                                  <w:tcPr>
                                    <w:tcW w:w="21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95B47" w:rsidRDefault="00F95B47">
                                    <w:pPr>
                                      <w:pStyle w:val="Style38"/>
                                      <w:widowControl/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95B47" w:rsidRDefault="00F95B47">
                                    <w:pPr>
                                      <w:pStyle w:val="Style45"/>
                                      <w:widowControl/>
                                      <w:ind w:firstLine="5"/>
                                      <w:rPr>
                                        <w:rStyle w:val="FontStyle7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5448" w:rsidRDefault="008C544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1968"/>
                            <a:ext cx="1233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20D3" w:rsidRDefault="002520D3">
                              <w:pPr>
                                <w:pStyle w:val="Style29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Таблица А.1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6A1B0" id="Группа 8" o:spid="_x0000_s1026" style="position:absolute;margin-left:-43.05pt;margin-top:37.05pt;width:527.5pt;height:669.75pt;z-index:251658240;mso-wrap-distance-left:1.9pt;mso-wrap-distance-right:1.9pt;mso-position-horizontal-relative:margin" coordorigin="1852,1968" coordsize="9816,1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7iQQMAANkJAAAOAAAAZHJzL2Uyb0RvYy54bWzsVllu2zAQ/S/QOxD8d2TJsi0JUYLUS1Ag&#10;bQMkPQAtUQsqkSpJW06LAgV6hF6kN+gVkht1SEp2lo8GKRC0QGVAHnEZzXszb8TD421doQ0VsuQs&#10;xu7BECPKEp6WLI/x+8vlIMBIKsJSUnFGY3xFJT4+evnisG0i6vGCVykVCJwwGbVNjAulmshxZFLQ&#10;msgD3lAGkxkXNVHwKHInFaQF73XleMPhxGm5SBvBEyoljM7tJD4y/rOMJupdlkmqUBVjiE2ZuzD3&#10;lb47R4ckygVpijLpwiBPiKImJYOX7lzNiSJoLcoHruoyEVzyTB0kvHZ4lpUJNRgAjTu8h+ZU8HVj&#10;sORRmzc7moDaezw92W3ydnMuUJnGGBLFSA0puv5+8/Xm2/VP+P1AgWaobfIIFp6K5qI5FxYmmGc8&#10;+SBh2rk/r59zuxit2jc8Ba9krbhhaJuJWrsA7GhrEnG1SwTdKpTA4GQSht4Y8pXAXDAejgNvbFOV&#10;FJBPvc8Nxh5GMO2GExMkiZJi0e0PA3diN7sjLxzprQ6J7JtNtF10GhrUndxTK/+M2ouCNNRkTGrG&#10;OmrDntpLDfAV3yLXVJ5+OazSpCK1hXFAYziSllvE+KwgLKcnQvC2oCSF8FyD5tZWC0JqJ78j2w2m&#10;riHN8z3jh0Q95eE0nHaUeYFvwttRRqJGSHVKeY20EWMBujKBks2ZVJbdfonOLePLsqpgnEQVQ63O&#10;r7Ylr8pUz5gHka9mlUAbAtJcmqvL051ldamgQVRlDYUw1JetA03GgqXmFYqUlbUh4opp54AKAuss&#10;K8TP4TBcBIvAH/jeZDHwh/P54GQ58weTpTsdz0fz2WzuftFxun5UlGlKmQ61bwqu/7jK6NqTlfOu&#10;LdyBJB+D3LkbhilgQNX/G3RQyjLSibcloLarLRCiB1c8vYJ6ENw2PGjQYBRcfMKohWYXY/lxTQTF&#10;qHrNoKZ0Z+wN0Rur3iAsga0xVhhZc6ZsB103oswL8GyrlvETEHlWmoLYR2EahFHZM8kNxNW1sr3e&#10;TLXfEs1z6e1Bk+r15nqjkdWbN/bvNKj/aoug9v8JtZkP5660/lbRmS8enB9M7+jOOvqAcvvZiHR/&#10;Ijv6BQAA//8DAFBLAwQUAAYACAAAACEAFqMyBOIAAAALAQAADwAAAGRycy9kb3ducmV2LnhtbEyP&#10;wUrDQBCG74LvsIzgrd3E1pjGbEop6qkItoJ4m2anSWh2N2S3Sfr2jic9DcN8/PP9+XoyrRio942z&#10;CuJ5BIJs6XRjKwWfh9dZCsIHtBpbZ0nBlTysi9ubHDPtRvtBwz5UgkOsz1BBHUKXSenLmgz6uevI&#10;8u3keoOB176SuseRw00rH6IokQYbyx9q7GhbU3neX4yCtxHHzSJ+GXbn0/b6fXh8/9rFpNT93bR5&#10;BhFoCn8w/OqzOhTsdHQXq71oFczSJGZUwdOSJwOrJF2BODK5jBcJyCKX/zsUPwAAAP//AwBQSwEC&#10;LQAUAAYACAAAACEAtoM4kv4AAADhAQAAEwAAAAAAAAAAAAAAAAAAAAAAW0NvbnRlbnRfVHlwZXNd&#10;LnhtbFBLAQItABQABgAIAAAAIQA4/SH/1gAAAJQBAAALAAAAAAAAAAAAAAAAAC8BAABfcmVscy8u&#10;cmVsc1BLAQItABQABgAIAAAAIQCVhl7iQQMAANkJAAAOAAAAAAAAAAAAAAAAAC4CAABkcnMvZTJv&#10;RG9jLnhtbFBLAQItABQABgAIAAAAIQAWozIE4gAAAAsBAAAPAAAAAAAAAAAAAAAAAJsFAABkcnMv&#10;ZG93bnJldi54bWxQSwUGAAAAAAQABADzAAAAq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871;top:2421;width:9797;height:1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31"/>
                          <w:gridCol w:w="7666"/>
                        </w:tblGrid>
                        <w:tr w:rsidR="002520D3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ind w:left="298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Обозначение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ind w:left="2400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Наименование документа</w:t>
                              </w:r>
                            </w:p>
                          </w:tc>
                        </w:tr>
                        <w:tr w:rsidR="002520D3" w:rsidTr="00F95B47">
                          <w:tc>
                            <w:tcPr>
                              <w:tcW w:w="2131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ind w:left="422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документа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ind w:left="422"/>
                                <w:rPr>
                                  <w:rStyle w:val="FontStyle75"/>
                                </w:rPr>
                              </w:pPr>
                            </w:p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ind w:left="422"/>
                                <w:rPr>
                                  <w:rStyle w:val="FontStyle75"/>
                                </w:rPr>
                              </w:pPr>
                            </w:p>
                          </w:tc>
                        </w:tr>
                        <w:tr w:rsidR="002520D3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ind w:left="922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ind w:left="3662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2</w:t>
                              </w:r>
                            </w:p>
                          </w:tc>
                        </w:tr>
                        <w:tr w:rsidR="002520D3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2.114-95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Единая система конструкторской документации. Технические условия</w:t>
                              </w:r>
                            </w:p>
                          </w:tc>
                        </w:tr>
                        <w:tr w:rsidR="002520D3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2.503-90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Единая система конструкторской документации. Правила внесения</w:t>
                              </w:r>
                            </w:p>
                          </w:tc>
                        </w:tr>
                        <w:tr w:rsidR="002520D3" w:rsidTr="00F95B47">
                          <w:trPr>
                            <w:trHeight w:val="259"/>
                          </w:trPr>
                          <w:tc>
                            <w:tcPr>
                              <w:tcW w:w="2131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rPr>
                                  <w:rStyle w:val="FontStyle75"/>
                                </w:rPr>
                              </w:pP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F95B47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и</w:t>
                              </w:r>
                              <w:r w:rsidR="002520D3">
                                <w:rPr>
                                  <w:rStyle w:val="FontStyle75"/>
                                </w:rPr>
                                <w:t>зменений</w:t>
                              </w:r>
                            </w:p>
                          </w:tc>
                        </w:tr>
                        <w:tr w:rsidR="002520D3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2.601-2006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Единая система конструкторской документации. Эксплуатационные</w:t>
                              </w:r>
                            </w:p>
                          </w:tc>
                        </w:tr>
                        <w:tr w:rsidR="002520D3" w:rsidTr="00F95B47">
                          <w:trPr>
                            <w:trHeight w:val="80"/>
                          </w:trPr>
                          <w:tc>
                            <w:tcPr>
                              <w:tcW w:w="2131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rPr>
                                  <w:rStyle w:val="FontStyle75"/>
                                </w:rPr>
                              </w:pP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документы</w:t>
                              </w:r>
                            </w:p>
                          </w:tc>
                        </w:tr>
                        <w:tr w:rsidR="002520D3" w:rsidTr="00F95B47">
                          <w:trPr>
                            <w:trHeight w:val="148"/>
                          </w:trPr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111-2001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Стекло листовое. Технические условия</w:t>
                              </w:r>
                            </w:p>
                          </w:tc>
                        </w:tr>
                        <w:tr w:rsidR="002520D3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30698-2000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Стекло закаленное строительное. Технические условия.</w:t>
                              </w:r>
                            </w:p>
                          </w:tc>
                        </w:tr>
                        <w:tr w:rsidR="002520D3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427-75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84718D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hyperlink r:id="rId9" w:history="1">
                                <w:r w:rsidR="002520D3">
                                  <w:rPr>
                                    <w:rStyle w:val="a9"/>
                                    <w:sz w:val="22"/>
                                    <w:szCs w:val="22"/>
                                  </w:rPr>
                                  <w:t>Линейки измерительные металлические</w:t>
                                </w:r>
                              </w:hyperlink>
                            </w:p>
                          </w:tc>
                        </w:tr>
                        <w:tr w:rsidR="002520D3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577-68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78" w:lineRule="exact"/>
                                <w:ind w:left="5" w:right="5" w:hanging="5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Индикаторы часового типа    ценой деления 0,01 мм. Технические условия</w:t>
                              </w:r>
                            </w:p>
                          </w:tc>
                        </w:tr>
                        <w:tr w:rsidR="002520D3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166-89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Штангенциркули. Технические условия</w:t>
                              </w:r>
                            </w:p>
                          </w:tc>
                        </w:tr>
                        <w:tr w:rsidR="002520D3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6629-88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78" w:lineRule="exact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Двери деревянные внутренние для жилых и общественных зданий. Типы и конструкция</w:t>
                              </w:r>
                            </w:p>
                          </w:tc>
                        </w:tr>
                        <w:tr w:rsidR="002520D3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475-88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Двери деревянные. Общие технические условия</w:t>
                              </w:r>
                            </w:p>
                          </w:tc>
                        </w:tr>
                        <w:tr w:rsidR="002520D3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9.303-84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Единая   система   защиты   от   коррозии   и   старения. Покрытия металлические и неметаллические неорганические. Общие требования к выбору</w:t>
                              </w:r>
                            </w:p>
                          </w:tc>
                        </w:tr>
                        <w:tr w:rsidR="002520D3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5533-86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Стекло листовое узорчатое. Технические условия</w:t>
                              </w:r>
                            </w:p>
                          </w:tc>
                        </w:tr>
                        <w:tr w:rsidR="002520D3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6449.1-82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78" w:lineRule="exact"/>
                                <w:ind w:left="5" w:right="5" w:hanging="5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Изделия из древесины и древесных материалов. Поля допусков для линейных размеров и посадки</w:t>
                              </w:r>
                            </w:p>
                          </w:tc>
                        </w:tr>
                        <w:tr w:rsidR="002520D3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7016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520D3" w:rsidRDefault="002520D3">
                              <w:pPr>
                                <w:pStyle w:val="Style38"/>
                                <w:widowControl/>
                                <w:spacing w:line="278" w:lineRule="exact"/>
                                <w:ind w:left="5" w:hanging="5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Изделия   из   древесины   и   древесных   материалов. Параметры шероховатости поверхности</w:t>
                              </w:r>
                            </w:p>
                          </w:tc>
                        </w:tr>
                        <w:tr w:rsidR="00F95B47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95B47" w:rsidRDefault="00F95B47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7502-98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95B47" w:rsidRDefault="00F95B47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Рулетки измерительные металлические. Технические условия</w:t>
                              </w:r>
                            </w:p>
                          </w:tc>
                        </w:tr>
                        <w:tr w:rsidR="00F95B47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95B47" w:rsidRDefault="00F95B47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10174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95B47" w:rsidRDefault="00F95B47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Прокладки уплотняющие пенополиуретановые для окон и дверей. Технические условия</w:t>
                              </w:r>
                            </w:p>
                          </w:tc>
                        </w:tr>
                        <w:tr w:rsidR="00F95B47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95B47" w:rsidRDefault="00F95B47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9330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95B47" w:rsidRDefault="00F95B47">
                              <w:pPr>
                                <w:pStyle w:val="Style38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Основные соединения деталей из древесины и древесных материалов. Типы и размеры</w:t>
                              </w:r>
                            </w:p>
                          </w:tc>
                        </w:tr>
                        <w:tr w:rsidR="00F95B47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95B47" w:rsidRDefault="00F95B47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10354-82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95B47" w:rsidRDefault="00F95B47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Пленка полиэтиленовая. Технические условия</w:t>
                              </w:r>
                            </w:p>
                          </w:tc>
                        </w:tr>
                        <w:tr w:rsidR="00F95B47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95B47" w:rsidRDefault="00F95B47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ГОСТ 19414</w:t>
                              </w: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95B47" w:rsidRDefault="00F95B47">
                              <w:pPr>
                                <w:pStyle w:val="Style38"/>
                                <w:widowControl/>
                                <w:spacing w:line="274" w:lineRule="exact"/>
                                <w:ind w:left="5" w:right="19" w:hanging="5"/>
                                <w:rPr>
                                  <w:rStyle w:val="FontStyle75"/>
                                </w:rPr>
                              </w:pPr>
                              <w:r>
                                <w:rPr>
                                  <w:rStyle w:val="FontStyle75"/>
                                </w:rPr>
                                <w:t>Древесина клееная массивная. Общие требования к зубчатым клеевым</w:t>
                              </w:r>
                              <w:r>
                                <w:rPr>
                                  <w:rStyle w:val="FontStyle75"/>
                                </w:rPr>
                                <w:t xml:space="preserve"> соединениям</w:t>
                              </w:r>
                            </w:p>
                          </w:tc>
                        </w:tr>
                        <w:tr w:rsidR="00F95B47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95B47" w:rsidRDefault="00F95B47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95B47" w:rsidRDefault="00F95B47">
                              <w:pPr>
                                <w:pStyle w:val="Style45"/>
                                <w:widowControl/>
                                <w:ind w:firstLine="5"/>
                                <w:rPr>
                                  <w:rStyle w:val="FontStyle75"/>
                                </w:rPr>
                              </w:pPr>
                            </w:p>
                          </w:tc>
                        </w:tr>
                        <w:tr w:rsidR="00F95B47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95B47" w:rsidRDefault="00F95B47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95B47" w:rsidRDefault="00F95B47">
                              <w:pPr>
                                <w:pStyle w:val="Style45"/>
                                <w:widowControl/>
                                <w:ind w:firstLine="5"/>
                                <w:rPr>
                                  <w:rStyle w:val="FontStyle75"/>
                                </w:rPr>
                              </w:pPr>
                            </w:p>
                          </w:tc>
                        </w:tr>
                        <w:tr w:rsidR="00F95B47" w:rsidTr="00F95B47">
                          <w:tc>
                            <w:tcPr>
                              <w:tcW w:w="21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95B47" w:rsidRDefault="00F95B47">
                              <w:pPr>
                                <w:pStyle w:val="Style38"/>
                                <w:widowControl/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</w:p>
                          </w:tc>
                          <w:tc>
                            <w:tcPr>
                              <w:tcW w:w="7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95B47" w:rsidRDefault="00F95B47">
                              <w:pPr>
                                <w:pStyle w:val="Style45"/>
                                <w:widowControl/>
                                <w:ind w:firstLine="5"/>
                                <w:rPr>
                                  <w:rStyle w:val="FontStyle75"/>
                                </w:rPr>
                              </w:pPr>
                            </w:p>
                          </w:tc>
                        </w:tr>
                      </w:tbl>
                      <w:p w:rsidR="008C5448" w:rsidRDefault="008C5448"/>
                    </w:txbxContent>
                  </v:textbox>
                </v:shape>
                <v:shape id="Text Box 11" o:spid="_x0000_s1028" type="#_x0000_t202" style="position:absolute;left:1852;top:1968;width:123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2520D3" w:rsidRDefault="002520D3">
                        <w:pPr>
                          <w:pStyle w:val="Style29"/>
                          <w:widowControl/>
                          <w:spacing w:line="240" w:lineRule="auto"/>
                          <w:rPr>
                            <w:rStyle w:val="FontStyle75"/>
                          </w:rPr>
                        </w:pPr>
                        <w:r>
                          <w:rPr>
                            <w:rStyle w:val="FontStyle75"/>
                          </w:rPr>
                          <w:t>Таблица А.1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262949" w:rsidRPr="00612491">
        <w:rPr>
          <w:rStyle w:val="FontStyle73"/>
        </w:rPr>
        <w:t>ПРИЛОЖЕНИЕ А (справочное</w:t>
      </w:r>
      <w:r w:rsidR="00262949">
        <w:rPr>
          <w:rStyle w:val="FontStyle73"/>
        </w:rPr>
        <w:t>)</w:t>
      </w:r>
    </w:p>
    <w:p w:rsidR="002520D3" w:rsidRPr="00612491" w:rsidRDefault="002520D3" w:rsidP="00A91284">
      <w:pPr>
        <w:pStyle w:val="Style53"/>
        <w:widowControl/>
        <w:spacing w:before="206" w:after="456"/>
        <w:rPr>
          <w:bCs/>
          <w:color w:val="000000"/>
          <w:sz w:val="22"/>
          <w:szCs w:val="22"/>
        </w:rPr>
      </w:pPr>
    </w:p>
    <w:sectPr w:rsidR="002520D3" w:rsidRPr="00612491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8D" w:rsidRDefault="0084718D" w:rsidP="002520D3">
      <w:pPr>
        <w:spacing w:after="0" w:line="240" w:lineRule="auto"/>
      </w:pPr>
      <w:r>
        <w:separator/>
      </w:r>
    </w:p>
  </w:endnote>
  <w:endnote w:type="continuationSeparator" w:id="0">
    <w:p w:rsidR="0084718D" w:rsidRDefault="0084718D" w:rsidP="0025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66" w:rsidRDefault="007C1666">
    <w:pPr>
      <w:pStyle w:val="Style12"/>
      <w:framePr w:h="187" w:hRule="exact" w:hSpace="38" w:wrap="notBeside" w:vAnchor="text" w:hAnchor="text" w:x="39" w:y="1"/>
      <w:widowControl/>
      <w:spacing w:line="240" w:lineRule="auto"/>
      <w:rPr>
        <w:rStyle w:val="FontStyle78"/>
      </w:rPr>
    </w:pPr>
    <w:r>
      <w:rPr>
        <w:rStyle w:val="FontStyle78"/>
      </w:rPr>
      <w:t>ч</w:t>
    </w:r>
  </w:p>
  <w:p w:rsidR="007C1666" w:rsidRDefault="007C1666">
    <w:pPr>
      <w:pStyle w:val="Style44"/>
      <w:framePr w:h="254" w:hRule="exact" w:hSpace="38" w:wrap="auto" w:vAnchor="text" w:hAnchor="text" w:x="10570" w:y="1019"/>
      <w:widowControl/>
      <w:jc w:val="right"/>
      <w:rPr>
        <w:rStyle w:val="FontStyle80"/>
      </w:rPr>
    </w:pPr>
    <w:r>
      <w:rPr>
        <w:rStyle w:val="FontStyle80"/>
      </w:rPr>
      <w:fldChar w:fldCharType="begin"/>
    </w:r>
    <w:r>
      <w:rPr>
        <w:rStyle w:val="FontStyle80"/>
      </w:rPr>
      <w:instrText>PAGE</w:instrText>
    </w:r>
    <w:r>
      <w:rPr>
        <w:rStyle w:val="FontStyle80"/>
      </w:rPr>
      <w:fldChar w:fldCharType="separate"/>
    </w:r>
    <w:r>
      <w:rPr>
        <w:rStyle w:val="FontStyle80"/>
        <w:noProof/>
      </w:rPr>
      <w:t>16</w:t>
    </w:r>
    <w:r>
      <w:rPr>
        <w:rStyle w:val="FontStyle80"/>
      </w:rPr>
      <w:fldChar w:fldCharType="end"/>
    </w:r>
  </w:p>
  <w:p w:rsidR="007C1666" w:rsidRDefault="007C1666">
    <w:pPr>
      <w:pStyle w:val="Style12"/>
      <w:framePr w:h="188" w:hRule="exact" w:hSpace="38" w:wrap="notBeside" w:vAnchor="text" w:hAnchor="text" w:x="553" w:y="1191"/>
      <w:widowControl/>
      <w:spacing w:line="240" w:lineRule="auto"/>
      <w:rPr>
        <w:rStyle w:val="FontStyle78"/>
      </w:rPr>
    </w:pPr>
    <w:r>
      <w:rPr>
        <w:rStyle w:val="FontStyle78"/>
      </w:rPr>
      <w:t>Ли</w:t>
    </w:r>
  </w:p>
  <w:p w:rsidR="007C1666" w:rsidRDefault="007C1666">
    <w:pPr>
      <w:pStyle w:val="Style12"/>
      <w:framePr w:h="188" w:hRule="exact" w:hSpace="38" w:wrap="notBeside" w:vAnchor="text" w:hAnchor="text" w:x="951" w:y="1191"/>
      <w:widowControl/>
      <w:spacing w:line="240" w:lineRule="auto"/>
      <w:rPr>
        <w:rStyle w:val="FontStyle78"/>
      </w:rPr>
    </w:pPr>
    <w:r>
      <w:rPr>
        <w:rStyle w:val="FontStyle78"/>
      </w:rPr>
      <w:t>Изм.</w:t>
    </w:r>
  </w:p>
  <w:p w:rsidR="007C1666" w:rsidRDefault="007C1666">
    <w:pPr>
      <w:pStyle w:val="Style12"/>
      <w:framePr w:h="188" w:hRule="exact" w:hSpace="38" w:wrap="notBeside" w:vAnchor="text" w:hAnchor="text" w:x="1647" w:y="1191"/>
      <w:widowControl/>
      <w:spacing w:line="240" w:lineRule="auto"/>
      <w:rPr>
        <w:rStyle w:val="FontStyle78"/>
      </w:rPr>
    </w:pPr>
    <w:r>
      <w:rPr>
        <w:rStyle w:val="FontStyle78"/>
      </w:rPr>
      <w:t>№ докум.</w:t>
    </w:r>
  </w:p>
  <w:p w:rsidR="007C1666" w:rsidRDefault="007C1666">
    <w:pPr>
      <w:pStyle w:val="Style12"/>
      <w:framePr w:h="188" w:hRule="exact" w:hSpace="38" w:wrap="notBeside" w:vAnchor="text" w:hAnchor="text" w:x="2909" w:y="1191"/>
      <w:widowControl/>
      <w:spacing w:line="240" w:lineRule="auto"/>
      <w:rPr>
        <w:rStyle w:val="FontStyle78"/>
      </w:rPr>
    </w:pPr>
    <w:r>
      <w:rPr>
        <w:rStyle w:val="FontStyle78"/>
      </w:rPr>
      <w:t>Подп.</w:t>
    </w:r>
  </w:p>
  <w:p w:rsidR="007C1666" w:rsidRDefault="007C1666">
    <w:pPr>
      <w:pStyle w:val="Style12"/>
      <w:framePr w:h="188" w:hRule="exact" w:hSpace="38" w:wrap="notBeside" w:vAnchor="text" w:hAnchor="text" w:x="3639" w:y="1191"/>
      <w:widowControl/>
      <w:spacing w:line="240" w:lineRule="auto"/>
      <w:rPr>
        <w:rStyle w:val="FontStyle78"/>
      </w:rPr>
    </w:pPr>
    <w:r>
      <w:rPr>
        <w:rStyle w:val="FontStyle78"/>
      </w:rPr>
      <w:t>Дата</w:t>
    </w:r>
  </w:p>
  <w:p w:rsidR="007C1666" w:rsidRDefault="007C1666">
    <w:pPr>
      <w:pStyle w:val="Style41"/>
      <w:widowControl/>
      <w:spacing w:line="240" w:lineRule="exact"/>
      <w:ind w:left="5112"/>
      <w:jc w:val="both"/>
      <w:rPr>
        <w:sz w:val="20"/>
        <w:szCs w:val="20"/>
      </w:rPr>
    </w:pPr>
  </w:p>
  <w:p w:rsidR="007C1666" w:rsidRDefault="007C1666">
    <w:pPr>
      <w:pStyle w:val="Style41"/>
      <w:widowControl/>
      <w:spacing w:line="240" w:lineRule="exact"/>
      <w:ind w:left="5112"/>
      <w:jc w:val="both"/>
      <w:rPr>
        <w:sz w:val="20"/>
        <w:szCs w:val="20"/>
      </w:rPr>
    </w:pPr>
  </w:p>
  <w:p w:rsidR="007C1666" w:rsidRDefault="007C1666">
    <w:pPr>
      <w:pStyle w:val="Style41"/>
      <w:widowControl/>
      <w:spacing w:line="240" w:lineRule="exact"/>
      <w:ind w:left="5112"/>
      <w:jc w:val="both"/>
      <w:rPr>
        <w:sz w:val="20"/>
        <w:szCs w:val="20"/>
      </w:rPr>
    </w:pPr>
  </w:p>
  <w:p w:rsidR="007C1666" w:rsidRDefault="007C1666">
    <w:pPr>
      <w:pStyle w:val="Style41"/>
      <w:widowControl/>
      <w:spacing w:before="130"/>
      <w:ind w:left="5112"/>
      <w:jc w:val="both"/>
      <w:rPr>
        <w:rStyle w:val="FontStyle77"/>
      </w:rPr>
    </w:pPr>
    <w:r>
      <w:rPr>
        <w:rStyle w:val="FontStyle77"/>
      </w:rPr>
      <w:t>ТУ 5361 - 002 -82756511- 2012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66" w:rsidRDefault="007C1666">
    <w:pPr>
      <w:pStyle w:val="Style44"/>
      <w:framePr w:h="254" w:hRule="exact" w:hSpace="38" w:wrap="auto" w:vAnchor="text" w:hAnchor="text" w:x="10571" w:y="169"/>
      <w:widowControl/>
      <w:jc w:val="right"/>
      <w:rPr>
        <w:rStyle w:val="FontStyle80"/>
      </w:rPr>
    </w:pPr>
    <w:r>
      <w:rPr>
        <w:rStyle w:val="FontStyle80"/>
      </w:rPr>
      <w:fldChar w:fldCharType="begin"/>
    </w:r>
    <w:r>
      <w:rPr>
        <w:rStyle w:val="FontStyle80"/>
      </w:rPr>
      <w:instrText>PAGE</w:instrText>
    </w:r>
    <w:r>
      <w:rPr>
        <w:rStyle w:val="FontStyle80"/>
      </w:rPr>
      <w:fldChar w:fldCharType="separate"/>
    </w:r>
    <w:r w:rsidR="00C025E2">
      <w:rPr>
        <w:rStyle w:val="FontStyle80"/>
        <w:noProof/>
      </w:rPr>
      <w:t>13</w:t>
    </w:r>
    <w:r>
      <w:rPr>
        <w:rStyle w:val="FontStyle80"/>
      </w:rPr>
      <w:fldChar w:fldCharType="end"/>
    </w:r>
  </w:p>
  <w:p w:rsidR="007C1666" w:rsidRDefault="007C1666" w:rsidP="002520D3">
    <w:pPr>
      <w:pStyle w:val="Style41"/>
      <w:widowControl/>
      <w:ind w:left="5112"/>
      <w:jc w:val="both"/>
      <w:rPr>
        <w:rStyle w:val="FontStyle7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8D" w:rsidRDefault="0084718D" w:rsidP="002520D3">
      <w:pPr>
        <w:spacing w:after="0" w:line="240" w:lineRule="auto"/>
      </w:pPr>
      <w:r>
        <w:separator/>
      </w:r>
    </w:p>
  </w:footnote>
  <w:footnote w:type="continuationSeparator" w:id="0">
    <w:p w:rsidR="0084718D" w:rsidRDefault="0084718D" w:rsidP="00252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54BE2C"/>
    <w:lvl w:ilvl="0">
      <w:numFmt w:val="bullet"/>
      <w:lvlText w:val="*"/>
      <w:lvlJc w:val="left"/>
    </w:lvl>
  </w:abstractNum>
  <w:abstractNum w:abstractNumId="1">
    <w:nsid w:val="038A6C36"/>
    <w:multiLevelType w:val="singleLevel"/>
    <w:tmpl w:val="50DA383C"/>
    <w:lvl w:ilvl="0">
      <w:start w:val="6"/>
      <w:numFmt w:val="decimal"/>
      <w:lvlText w:val="1.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03F873E8"/>
    <w:multiLevelType w:val="singleLevel"/>
    <w:tmpl w:val="BA144B14"/>
    <w:lvl w:ilvl="0">
      <w:start w:val="3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0E0E7068"/>
    <w:multiLevelType w:val="singleLevel"/>
    <w:tmpl w:val="2F808FD6"/>
    <w:lvl w:ilvl="0">
      <w:start w:val="4"/>
      <w:numFmt w:val="decimal"/>
      <w:lvlText w:val="1.4.4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4">
    <w:nsid w:val="10DF7FB2"/>
    <w:multiLevelType w:val="singleLevel"/>
    <w:tmpl w:val="929CE32C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11871CF4"/>
    <w:multiLevelType w:val="singleLevel"/>
    <w:tmpl w:val="C5585940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8BE6DEE"/>
    <w:multiLevelType w:val="singleLevel"/>
    <w:tmpl w:val="0EC61A5A"/>
    <w:lvl w:ilvl="0">
      <w:start w:val="1"/>
      <w:numFmt w:val="decimal"/>
      <w:lvlText w:val="1.2.4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7">
    <w:nsid w:val="1A79531D"/>
    <w:multiLevelType w:val="singleLevel"/>
    <w:tmpl w:val="96D8626C"/>
    <w:lvl w:ilvl="0">
      <w:start w:val="4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1AD21407"/>
    <w:multiLevelType w:val="singleLevel"/>
    <w:tmpl w:val="2BDAC0CC"/>
    <w:lvl w:ilvl="0">
      <w:start w:val="1"/>
      <w:numFmt w:val="decimal"/>
      <w:lvlText w:val="1.2.6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9">
    <w:nsid w:val="1D101C91"/>
    <w:multiLevelType w:val="singleLevel"/>
    <w:tmpl w:val="2CE25C2C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1D550514"/>
    <w:multiLevelType w:val="singleLevel"/>
    <w:tmpl w:val="1A28DEE0"/>
    <w:lvl w:ilvl="0">
      <w:start w:val="4"/>
      <w:numFmt w:val="decimal"/>
      <w:lvlText w:val="1.4.1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1">
    <w:nsid w:val="244521FE"/>
    <w:multiLevelType w:val="singleLevel"/>
    <w:tmpl w:val="ADA637C2"/>
    <w:lvl w:ilvl="0">
      <w:start w:val="3"/>
      <w:numFmt w:val="decimal"/>
      <w:lvlText w:val="1.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249948F8"/>
    <w:multiLevelType w:val="singleLevel"/>
    <w:tmpl w:val="07E40230"/>
    <w:lvl w:ilvl="0">
      <w:start w:val="6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27DE370B"/>
    <w:multiLevelType w:val="singleLevel"/>
    <w:tmpl w:val="B38A4D2E"/>
    <w:lvl w:ilvl="0">
      <w:start w:val="5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2D7F286B"/>
    <w:multiLevelType w:val="singleLevel"/>
    <w:tmpl w:val="A560FAA4"/>
    <w:lvl w:ilvl="0">
      <w:start w:val="5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2E551C90"/>
    <w:multiLevelType w:val="singleLevel"/>
    <w:tmpl w:val="FF8AE8C4"/>
    <w:lvl w:ilvl="0">
      <w:start w:val="3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329B2178"/>
    <w:multiLevelType w:val="singleLevel"/>
    <w:tmpl w:val="3FC6E552"/>
    <w:lvl w:ilvl="0">
      <w:start w:val="1"/>
      <w:numFmt w:val="decimal"/>
      <w:lvlText w:val="1.2.5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7">
    <w:nsid w:val="374B7640"/>
    <w:multiLevelType w:val="singleLevel"/>
    <w:tmpl w:val="B238AE62"/>
    <w:lvl w:ilvl="0">
      <w:start w:val="5"/>
      <w:numFmt w:val="decimal"/>
      <w:lvlText w:val="1.4.4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18">
    <w:nsid w:val="3ADB2DC2"/>
    <w:multiLevelType w:val="singleLevel"/>
    <w:tmpl w:val="6E6E00F6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9">
    <w:nsid w:val="3EDF2F00"/>
    <w:multiLevelType w:val="singleLevel"/>
    <w:tmpl w:val="B4604F70"/>
    <w:lvl w:ilvl="0">
      <w:start w:val="5"/>
      <w:numFmt w:val="decimal"/>
      <w:lvlText w:val="1.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0">
    <w:nsid w:val="42853CF8"/>
    <w:multiLevelType w:val="singleLevel"/>
    <w:tmpl w:val="888CFB92"/>
    <w:lvl w:ilvl="0">
      <w:start w:val="10"/>
      <w:numFmt w:val="decimal"/>
      <w:lvlText w:val="7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1">
    <w:nsid w:val="43154AD2"/>
    <w:multiLevelType w:val="singleLevel"/>
    <w:tmpl w:val="3A8EA968"/>
    <w:lvl w:ilvl="0">
      <w:start w:val="6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>
    <w:nsid w:val="43597CD5"/>
    <w:multiLevelType w:val="singleLevel"/>
    <w:tmpl w:val="94D2A4A4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>
    <w:nsid w:val="47A55378"/>
    <w:multiLevelType w:val="singleLevel"/>
    <w:tmpl w:val="AF2A59C0"/>
    <w:lvl w:ilvl="0">
      <w:start w:val="1"/>
      <w:numFmt w:val="decimal"/>
      <w:lvlText w:val="1.7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4">
    <w:nsid w:val="4B9314B0"/>
    <w:multiLevelType w:val="singleLevel"/>
    <w:tmpl w:val="B0262ABA"/>
    <w:lvl w:ilvl="0">
      <w:start w:val="2"/>
      <w:numFmt w:val="decimal"/>
      <w:lvlText w:val="6.6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5">
    <w:nsid w:val="4D020F80"/>
    <w:multiLevelType w:val="singleLevel"/>
    <w:tmpl w:val="A6688A2A"/>
    <w:lvl w:ilvl="0">
      <w:start w:val="2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6">
    <w:nsid w:val="50F20D07"/>
    <w:multiLevelType w:val="singleLevel"/>
    <w:tmpl w:val="D52C9ABC"/>
    <w:lvl w:ilvl="0">
      <w:start w:val="5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7">
    <w:nsid w:val="526D618A"/>
    <w:multiLevelType w:val="singleLevel"/>
    <w:tmpl w:val="8BA26E4C"/>
    <w:lvl w:ilvl="0">
      <w:start w:val="7"/>
      <w:numFmt w:val="decimal"/>
      <w:lvlText w:val="1.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8">
    <w:nsid w:val="531F1D99"/>
    <w:multiLevelType w:val="singleLevel"/>
    <w:tmpl w:val="55B0C93E"/>
    <w:lvl w:ilvl="0">
      <w:start w:val="3"/>
      <w:numFmt w:val="decimal"/>
      <w:lvlText w:val="1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9">
    <w:nsid w:val="562E7C9F"/>
    <w:multiLevelType w:val="singleLevel"/>
    <w:tmpl w:val="78281FDA"/>
    <w:lvl w:ilvl="0">
      <w:start w:val="4"/>
      <w:numFmt w:val="decimal"/>
      <w:lvlText w:val="1.7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0">
    <w:nsid w:val="590020AD"/>
    <w:multiLevelType w:val="singleLevel"/>
    <w:tmpl w:val="A808DF56"/>
    <w:lvl w:ilvl="0">
      <w:start w:val="6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1">
    <w:nsid w:val="5FA44F5E"/>
    <w:multiLevelType w:val="singleLevel"/>
    <w:tmpl w:val="09EE4332"/>
    <w:lvl w:ilvl="0">
      <w:start w:val="1"/>
      <w:numFmt w:val="decimal"/>
      <w:lvlText w:val="1.2.4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>
    <w:nsid w:val="620D6A4A"/>
    <w:multiLevelType w:val="singleLevel"/>
    <w:tmpl w:val="C01CA546"/>
    <w:lvl w:ilvl="0">
      <w:start w:val="1"/>
      <w:numFmt w:val="decimal"/>
      <w:lvlText w:val="1.4.4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3">
    <w:nsid w:val="635A4DF9"/>
    <w:multiLevelType w:val="singleLevel"/>
    <w:tmpl w:val="0950C184"/>
    <w:lvl w:ilvl="0">
      <w:start w:val="2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4">
    <w:nsid w:val="64943DCF"/>
    <w:multiLevelType w:val="singleLevel"/>
    <w:tmpl w:val="DB40E048"/>
    <w:lvl w:ilvl="0">
      <w:start w:val="5"/>
      <w:numFmt w:val="decimal"/>
      <w:lvlText w:val="1.4.1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5">
    <w:nsid w:val="6C5D0BFD"/>
    <w:multiLevelType w:val="singleLevel"/>
    <w:tmpl w:val="2C5068A6"/>
    <w:lvl w:ilvl="0">
      <w:start w:val="1"/>
      <w:numFmt w:val="decimal"/>
      <w:lvlText w:val="1.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6">
    <w:nsid w:val="6E83574D"/>
    <w:multiLevelType w:val="singleLevel"/>
    <w:tmpl w:val="B50C0CB6"/>
    <w:lvl w:ilvl="0">
      <w:start w:val="11"/>
      <w:numFmt w:val="decimal"/>
      <w:lvlText w:val="7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7">
    <w:nsid w:val="781B6F6B"/>
    <w:multiLevelType w:val="singleLevel"/>
    <w:tmpl w:val="45CC0BF6"/>
    <w:lvl w:ilvl="0">
      <w:start w:val="12"/>
      <w:numFmt w:val="decimal"/>
      <w:lvlText w:val="7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8">
    <w:nsid w:val="7D5628E3"/>
    <w:multiLevelType w:val="singleLevel"/>
    <w:tmpl w:val="94DC2246"/>
    <w:lvl w:ilvl="0">
      <w:start w:val="7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9">
    <w:nsid w:val="7E5E3E11"/>
    <w:multiLevelType w:val="multilevel"/>
    <w:tmpl w:val="0E6CA79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E7F309E"/>
    <w:multiLevelType w:val="singleLevel"/>
    <w:tmpl w:val="9F422B52"/>
    <w:lvl w:ilvl="0">
      <w:start w:val="5"/>
      <w:numFmt w:val="decimal"/>
      <w:lvlText w:val="1.2.5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41">
    <w:nsid w:val="7F942EBD"/>
    <w:multiLevelType w:val="singleLevel"/>
    <w:tmpl w:val="99C0FB06"/>
    <w:lvl w:ilvl="0">
      <w:start w:val="1"/>
      <w:numFmt w:val="decimal"/>
      <w:lvlText w:val="1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5"/>
  </w:num>
  <w:num w:numId="3">
    <w:abstractNumId w:val="3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1"/>
  </w:num>
  <w:num w:numId="7">
    <w:abstractNumId w:val="16"/>
  </w:num>
  <w:num w:numId="8">
    <w:abstractNumId w:val="16"/>
    <w:lvlOverride w:ilvl="0">
      <w:lvl w:ilvl="0">
        <w:start w:val="1"/>
        <w:numFmt w:val="decimal"/>
        <w:lvlText w:val="1.2.5.%1."/>
        <w:legacy w:legacy="1" w:legacySpace="0" w:legacyIndent="8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0"/>
  </w:num>
  <w:num w:numId="10">
    <w:abstractNumId w:val="8"/>
  </w:num>
  <w:num w:numId="11">
    <w:abstractNumId w:val="41"/>
  </w:num>
  <w:num w:numId="12">
    <w:abstractNumId w:val="28"/>
  </w:num>
  <w:num w:numId="13">
    <w:abstractNumId w:val="10"/>
  </w:num>
  <w:num w:numId="14">
    <w:abstractNumId w:val="3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3"/>
  </w:num>
  <w:num w:numId="18">
    <w:abstractNumId w:val="17"/>
  </w:num>
  <w:num w:numId="19">
    <w:abstractNumId w:val="19"/>
  </w:num>
  <w:num w:numId="20">
    <w:abstractNumId w:val="1"/>
  </w:num>
  <w:num w:numId="21">
    <w:abstractNumId w:val="27"/>
  </w:num>
  <w:num w:numId="22">
    <w:abstractNumId w:val="3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11"/>
    <w:lvlOverride w:ilvl="0">
      <w:lvl w:ilvl="0">
        <w:start w:val="5"/>
        <w:numFmt w:val="decimal"/>
        <w:lvlText w:val="1.6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3"/>
  </w:num>
  <w:num w:numId="27">
    <w:abstractNumId w:val="29"/>
  </w:num>
  <w:num w:numId="28">
    <w:abstractNumId w:val="18"/>
  </w:num>
  <w:num w:numId="29">
    <w:abstractNumId w:val="14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8"/>
  </w:num>
  <w:num w:numId="32">
    <w:abstractNumId w:val="9"/>
  </w:num>
  <w:num w:numId="33">
    <w:abstractNumId w:val="9"/>
    <w:lvlOverride w:ilvl="0">
      <w:lvl w:ilvl="0">
        <w:start w:val="1"/>
        <w:numFmt w:val="decimal"/>
        <w:lvlText w:val="5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5"/>
  </w:num>
  <w:num w:numId="35">
    <w:abstractNumId w:val="7"/>
  </w:num>
  <w:num w:numId="36">
    <w:abstractNumId w:val="13"/>
  </w:num>
  <w:num w:numId="37">
    <w:abstractNumId w:val="13"/>
    <w:lvlOverride w:ilvl="0">
      <w:lvl w:ilvl="0">
        <w:start w:val="5"/>
        <w:numFmt w:val="decimal"/>
        <w:lvlText w:val="5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2"/>
  </w:num>
  <w:num w:numId="39">
    <w:abstractNumId w:val="33"/>
  </w:num>
  <w:num w:numId="40">
    <w:abstractNumId w:val="21"/>
  </w:num>
  <w:num w:numId="41">
    <w:abstractNumId w:val="24"/>
  </w:num>
  <w:num w:numId="42">
    <w:abstractNumId w:val="2"/>
  </w:num>
  <w:num w:numId="43">
    <w:abstractNumId w:val="26"/>
  </w:num>
  <w:num w:numId="44">
    <w:abstractNumId w:val="30"/>
  </w:num>
  <w:num w:numId="45">
    <w:abstractNumId w:val="20"/>
  </w:num>
  <w:num w:numId="46">
    <w:abstractNumId w:val="36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37"/>
  </w:num>
  <w:num w:numId="49">
    <w:abstractNumId w:val="37"/>
    <w:lvlOverride w:ilvl="0">
      <w:lvl w:ilvl="0">
        <w:start w:val="12"/>
        <w:numFmt w:val="decimal"/>
        <w:lvlText w:val="7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5"/>
  </w:num>
  <w:num w:numId="5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F"/>
    <w:rsid w:val="00122D42"/>
    <w:rsid w:val="00174C52"/>
    <w:rsid w:val="001C0827"/>
    <w:rsid w:val="001D4D93"/>
    <w:rsid w:val="00223B34"/>
    <w:rsid w:val="00244E4E"/>
    <w:rsid w:val="002520D3"/>
    <w:rsid w:val="00262949"/>
    <w:rsid w:val="00310502"/>
    <w:rsid w:val="003125D1"/>
    <w:rsid w:val="0037053F"/>
    <w:rsid w:val="003C29C6"/>
    <w:rsid w:val="00436152"/>
    <w:rsid w:val="004B13CB"/>
    <w:rsid w:val="004E1DC4"/>
    <w:rsid w:val="004E6F0C"/>
    <w:rsid w:val="004F22FC"/>
    <w:rsid w:val="00501268"/>
    <w:rsid w:val="00502E7D"/>
    <w:rsid w:val="005972E5"/>
    <w:rsid w:val="00612491"/>
    <w:rsid w:val="006A7BBB"/>
    <w:rsid w:val="006E6436"/>
    <w:rsid w:val="0070409A"/>
    <w:rsid w:val="007340C2"/>
    <w:rsid w:val="00746C62"/>
    <w:rsid w:val="00773C38"/>
    <w:rsid w:val="007C1666"/>
    <w:rsid w:val="0084718D"/>
    <w:rsid w:val="00891507"/>
    <w:rsid w:val="008C5448"/>
    <w:rsid w:val="00914949"/>
    <w:rsid w:val="00914C1B"/>
    <w:rsid w:val="00927AC0"/>
    <w:rsid w:val="00950B51"/>
    <w:rsid w:val="00A91284"/>
    <w:rsid w:val="00AF5EE0"/>
    <w:rsid w:val="00C025E2"/>
    <w:rsid w:val="00C80B83"/>
    <w:rsid w:val="00C84548"/>
    <w:rsid w:val="00C9347C"/>
    <w:rsid w:val="00CA37F6"/>
    <w:rsid w:val="00CB5CD8"/>
    <w:rsid w:val="00CF2D43"/>
    <w:rsid w:val="00D60DF8"/>
    <w:rsid w:val="00D648FF"/>
    <w:rsid w:val="00EC6C5F"/>
    <w:rsid w:val="00F050BB"/>
    <w:rsid w:val="00F07F47"/>
    <w:rsid w:val="00F252D2"/>
    <w:rsid w:val="00F95B47"/>
    <w:rsid w:val="00FB7745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46310-642B-4328-8F85-89DE169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EC6C5F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C6C5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EC6C5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5">
    <w:name w:val="Font Style75"/>
    <w:basedOn w:val="a0"/>
    <w:uiPriority w:val="99"/>
    <w:rsid w:val="00EC6C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5">
    <w:name w:val="Style35"/>
    <w:basedOn w:val="a"/>
    <w:uiPriority w:val="99"/>
    <w:rsid w:val="00EC6C5F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EC6C5F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EC6C5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9">
    <w:name w:val="Font Style69"/>
    <w:basedOn w:val="a0"/>
    <w:uiPriority w:val="99"/>
    <w:rsid w:val="00EC6C5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2">
    <w:name w:val="Style32"/>
    <w:basedOn w:val="a"/>
    <w:uiPriority w:val="99"/>
    <w:rsid w:val="00EC6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C6C5F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C6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10502"/>
    <w:pPr>
      <w:widowControl w:val="0"/>
      <w:autoSpaceDE w:val="0"/>
      <w:autoSpaceDN w:val="0"/>
      <w:adjustRightInd w:val="0"/>
      <w:spacing w:after="0" w:line="41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10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310502"/>
    <w:rPr>
      <w:rFonts w:ascii="Arial" w:hAnsi="Arial" w:cs="Arial"/>
      <w:color w:val="000000"/>
      <w:sz w:val="22"/>
      <w:szCs w:val="22"/>
    </w:rPr>
  </w:style>
  <w:style w:type="paragraph" w:customStyle="1" w:styleId="Style13">
    <w:name w:val="Style13"/>
    <w:basedOn w:val="a"/>
    <w:uiPriority w:val="99"/>
    <w:rsid w:val="00310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10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0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C80B83"/>
    <w:pPr>
      <w:widowControl w:val="0"/>
      <w:autoSpaceDE w:val="0"/>
      <w:autoSpaceDN w:val="0"/>
      <w:adjustRightInd w:val="0"/>
      <w:spacing w:after="0" w:line="202" w:lineRule="exact"/>
      <w:ind w:firstLine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80B83"/>
    <w:pPr>
      <w:widowControl w:val="0"/>
      <w:autoSpaceDE w:val="0"/>
      <w:autoSpaceDN w:val="0"/>
      <w:adjustRightInd w:val="0"/>
      <w:spacing w:after="0" w:line="1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91284"/>
    <w:pPr>
      <w:widowControl w:val="0"/>
      <w:autoSpaceDE w:val="0"/>
      <w:autoSpaceDN w:val="0"/>
      <w:adjustRightInd w:val="0"/>
      <w:spacing w:after="0" w:line="422" w:lineRule="exact"/>
      <w:ind w:hanging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C1666"/>
    <w:pPr>
      <w:widowControl w:val="0"/>
      <w:autoSpaceDE w:val="0"/>
      <w:autoSpaceDN w:val="0"/>
      <w:adjustRightInd w:val="0"/>
      <w:spacing w:after="0" w:line="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C1666"/>
    <w:pPr>
      <w:widowControl w:val="0"/>
      <w:autoSpaceDE w:val="0"/>
      <w:autoSpaceDN w:val="0"/>
      <w:adjustRightInd w:val="0"/>
      <w:spacing w:after="0" w:line="8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C1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C1666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C1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7C166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7C1666"/>
    <w:rPr>
      <w:rFonts w:ascii="Arial" w:hAnsi="Arial" w:cs="Arial"/>
      <w:b/>
      <w:bCs/>
      <w:color w:val="000000"/>
      <w:spacing w:val="-10"/>
      <w:sz w:val="16"/>
      <w:szCs w:val="16"/>
    </w:rPr>
  </w:style>
  <w:style w:type="character" w:customStyle="1" w:styleId="FontStyle72">
    <w:name w:val="Font Style72"/>
    <w:basedOn w:val="a0"/>
    <w:uiPriority w:val="99"/>
    <w:rsid w:val="007C1666"/>
    <w:rPr>
      <w:rFonts w:ascii="Franklin Gothic Heavy" w:hAnsi="Franklin Gothic Heavy" w:cs="Franklin Gothic Heavy"/>
      <w:color w:val="000000"/>
      <w:sz w:val="12"/>
      <w:szCs w:val="12"/>
    </w:rPr>
  </w:style>
  <w:style w:type="character" w:customStyle="1" w:styleId="FontStyle77">
    <w:name w:val="Font Style77"/>
    <w:basedOn w:val="a0"/>
    <w:uiPriority w:val="99"/>
    <w:rsid w:val="007C1666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78">
    <w:name w:val="Font Style78"/>
    <w:basedOn w:val="a0"/>
    <w:uiPriority w:val="99"/>
    <w:rsid w:val="007C1666"/>
    <w:rPr>
      <w:rFonts w:ascii="Arial" w:hAnsi="Arial" w:cs="Arial"/>
      <w:color w:val="000000"/>
      <w:sz w:val="16"/>
      <w:szCs w:val="16"/>
    </w:rPr>
  </w:style>
  <w:style w:type="character" w:customStyle="1" w:styleId="FontStyle81">
    <w:name w:val="Font Style81"/>
    <w:basedOn w:val="a0"/>
    <w:uiPriority w:val="99"/>
    <w:rsid w:val="007C1666"/>
    <w:rPr>
      <w:rFonts w:ascii="Arial" w:hAnsi="Arial" w:cs="Arial"/>
      <w:b/>
      <w:bCs/>
      <w:color w:val="000000"/>
      <w:sz w:val="8"/>
      <w:szCs w:val="8"/>
    </w:rPr>
  </w:style>
  <w:style w:type="character" w:customStyle="1" w:styleId="FontStyle82">
    <w:name w:val="Font Style82"/>
    <w:basedOn w:val="a0"/>
    <w:uiPriority w:val="99"/>
    <w:rsid w:val="007C1666"/>
    <w:rPr>
      <w:rFonts w:ascii="Candara" w:hAnsi="Candara" w:cs="Candara"/>
      <w:b/>
      <w:bCs/>
      <w:color w:val="000000"/>
      <w:spacing w:val="-10"/>
      <w:sz w:val="10"/>
      <w:szCs w:val="10"/>
    </w:rPr>
  </w:style>
  <w:style w:type="paragraph" w:styleId="a5">
    <w:name w:val="header"/>
    <w:basedOn w:val="a"/>
    <w:link w:val="a6"/>
    <w:uiPriority w:val="99"/>
    <w:unhideWhenUsed/>
    <w:rsid w:val="0025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0D3"/>
  </w:style>
  <w:style w:type="paragraph" w:styleId="a7">
    <w:name w:val="footer"/>
    <w:basedOn w:val="a"/>
    <w:link w:val="a8"/>
    <w:uiPriority w:val="99"/>
    <w:unhideWhenUsed/>
    <w:rsid w:val="0025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0D3"/>
  </w:style>
  <w:style w:type="paragraph" w:customStyle="1" w:styleId="Style38">
    <w:name w:val="Style38"/>
    <w:basedOn w:val="a"/>
    <w:uiPriority w:val="99"/>
    <w:rsid w:val="002520D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2520D3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520D3"/>
    <w:rPr>
      <w:color w:val="000080"/>
      <w:u w:val="single"/>
    </w:rPr>
  </w:style>
  <w:style w:type="table" w:styleId="aa">
    <w:name w:val="Table Grid"/>
    <w:basedOn w:val="a1"/>
    <w:uiPriority w:val="59"/>
    <w:rsid w:val="006A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914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set.ru/GOST/all-doc/GOST/GOST-427-7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lyset.ru/GOST/all-doc/GOST/GOST-427-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689A-49BF-4327-A30B-C50FF621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В. Геннадий</dc:creator>
  <cp:lastModifiedBy>Геннадий</cp:lastModifiedBy>
  <cp:revision>2</cp:revision>
  <dcterms:created xsi:type="dcterms:W3CDTF">2015-11-19T19:03:00Z</dcterms:created>
  <dcterms:modified xsi:type="dcterms:W3CDTF">2015-11-19T19:03:00Z</dcterms:modified>
</cp:coreProperties>
</file>